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8CE4FF" w14:textId="4C678C11" w:rsidR="008F1B6E" w:rsidRDefault="009D6EE8">
      <w:r>
        <w:t>Note on day 3 : Modelling session</w:t>
      </w:r>
    </w:p>
    <w:p w14:paraId="3B753C9F" w14:textId="1BA36E70" w:rsidR="009D6EE8" w:rsidRDefault="009D6EE8"/>
    <w:p w14:paraId="7CEC6E79" w14:textId="77777777" w:rsidR="009D6EE8" w:rsidRPr="009D6EE8" w:rsidRDefault="009D6EE8" w:rsidP="009D6EE8">
      <w:pPr>
        <w:rPr>
          <w:b/>
          <w:bCs/>
          <w:lang w:val="en-US"/>
        </w:rPr>
      </w:pPr>
      <w:r w:rsidRPr="009D6EE8">
        <w:rPr>
          <w:b/>
          <w:bCs/>
          <w:lang w:val="en-US"/>
        </w:rPr>
        <w:t>Maarten Krol – COS-OCS project overview</w:t>
      </w:r>
    </w:p>
    <w:p w14:paraId="6D67A73C" w14:textId="32F8CE3C" w:rsidR="009D6EE8" w:rsidRPr="00EE3A34" w:rsidRDefault="009D6EE8" w:rsidP="009D6EE8">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 xml:space="preserve">Project initially focused on two parts: </w:t>
      </w:r>
    </w:p>
    <w:p w14:paraId="0F643D28" w14:textId="39BA73C2" w:rsidR="009D6EE8" w:rsidRPr="00EE3A34" w:rsidRDefault="009D6EE8" w:rsidP="009D6EE8">
      <w:pPr>
        <w:pStyle w:val="Paragraphedeliste"/>
        <w:numPr>
          <w:ilvl w:val="0"/>
          <w:numId w:val="2"/>
        </w:numPr>
        <w:autoSpaceDE w:val="0"/>
        <w:autoSpaceDN w:val="0"/>
        <w:adjustRightInd w:val="0"/>
        <w:rPr>
          <w:rFonts w:cs="AppleSystemUIFont"/>
          <w:color w:val="262626" w:themeColor="text1" w:themeTint="D9"/>
          <w:sz w:val="22"/>
          <w:szCs w:val="22"/>
          <w:lang w:val="en-US"/>
        </w:rPr>
      </w:pPr>
      <w:r w:rsidRPr="00EE3A34">
        <w:rPr>
          <w:rFonts w:cs="AppleSystemUIFont"/>
          <w:color w:val="262626" w:themeColor="text1" w:themeTint="D9"/>
          <w:sz w:val="22"/>
          <w:szCs w:val="22"/>
          <w:lang w:val="en-US"/>
        </w:rPr>
        <w:t>Contribution of COS to stratospheric</w:t>
      </w:r>
      <w:r w:rsidR="00ED50BD" w:rsidRPr="00EE3A34">
        <w:rPr>
          <w:rFonts w:cs="AppleSystemUIFont"/>
          <w:color w:val="262626" w:themeColor="text1" w:themeTint="D9"/>
          <w:sz w:val="22"/>
          <w:szCs w:val="22"/>
          <w:lang w:val="en-US"/>
        </w:rPr>
        <w:t xml:space="preserve"> sulfate</w:t>
      </w:r>
      <w:r w:rsidRPr="00EE3A34">
        <w:rPr>
          <w:rFonts w:cs="AppleSystemUIFont"/>
          <w:color w:val="262626" w:themeColor="text1" w:themeTint="D9"/>
          <w:sz w:val="22"/>
          <w:szCs w:val="22"/>
          <w:lang w:val="en-US"/>
        </w:rPr>
        <w:t xml:space="preserve"> </w:t>
      </w:r>
      <w:r w:rsidRPr="00EE3A34">
        <w:rPr>
          <w:rFonts w:cs="AppleSystemUIFont"/>
          <w:color w:val="262626" w:themeColor="text1" w:themeTint="D9"/>
          <w:sz w:val="22"/>
          <w:szCs w:val="22"/>
          <w:lang w:val="en-US"/>
        </w:rPr>
        <w:t xml:space="preserve">aerosol </w:t>
      </w:r>
      <w:r w:rsidRPr="00EE3A34">
        <w:rPr>
          <w:rFonts w:cs="AppleSystemUIFont"/>
          <w:color w:val="262626" w:themeColor="text1" w:themeTint="D9"/>
          <w:sz w:val="22"/>
          <w:szCs w:val="22"/>
          <w:lang w:val="en-US"/>
        </w:rPr>
        <w:t xml:space="preserve">layer and the Junger Layer? </w:t>
      </w:r>
    </w:p>
    <w:p w14:paraId="4F441C78" w14:textId="6B992CB9" w:rsidR="009D6EE8" w:rsidRPr="00EE3A34" w:rsidRDefault="009D6EE8" w:rsidP="009D6EE8">
      <w:pPr>
        <w:pStyle w:val="Paragraphedeliste"/>
        <w:numPr>
          <w:ilvl w:val="0"/>
          <w:numId w:val="2"/>
        </w:numPr>
        <w:rPr>
          <w:color w:val="262626" w:themeColor="text1" w:themeTint="D9"/>
          <w:sz w:val="22"/>
          <w:szCs w:val="22"/>
          <w:lang w:val="en-US"/>
        </w:rPr>
      </w:pPr>
      <w:r w:rsidRPr="00EE3A34">
        <w:rPr>
          <w:color w:val="262626" w:themeColor="text1" w:themeTint="D9"/>
          <w:sz w:val="22"/>
          <w:szCs w:val="22"/>
          <w:lang w:val="en-US"/>
        </w:rPr>
        <w:t>Reconciliation of the CO2-COS budget</w:t>
      </w:r>
    </w:p>
    <w:p w14:paraId="6E55B52F" w14:textId="77777777" w:rsidR="00570708" w:rsidRPr="00EE3A34" w:rsidRDefault="00570708" w:rsidP="00570708">
      <w:pPr>
        <w:pStyle w:val="Paragraphedeliste"/>
        <w:rPr>
          <w:color w:val="262626" w:themeColor="text1" w:themeTint="D9"/>
          <w:sz w:val="22"/>
          <w:szCs w:val="22"/>
          <w:lang w:val="en-US"/>
        </w:rPr>
      </w:pPr>
    </w:p>
    <w:p w14:paraId="706CFA91" w14:textId="09F033D6" w:rsidR="00541ACF" w:rsidRPr="00EE3A34" w:rsidRDefault="00ED50BD" w:rsidP="009D6EE8">
      <w:pPr>
        <w:rPr>
          <w:rFonts w:asciiTheme="minorHAnsi" w:hAnsiTheme="minorHAnsi"/>
          <w:color w:val="262626" w:themeColor="text1" w:themeTint="D9"/>
          <w:sz w:val="22"/>
          <w:szCs w:val="22"/>
        </w:rPr>
      </w:pPr>
      <w:r w:rsidRPr="00EE3A34">
        <w:rPr>
          <w:rFonts w:asciiTheme="minorHAnsi" w:hAnsiTheme="minorHAnsi"/>
          <w:color w:val="262626" w:themeColor="text1" w:themeTint="D9"/>
          <w:sz w:val="22"/>
          <w:szCs w:val="22"/>
          <w:u w:val="single"/>
        </w:rPr>
        <w:t>Part I</w:t>
      </w:r>
      <w:r w:rsidR="00541ACF" w:rsidRPr="00EE3A34">
        <w:rPr>
          <w:rFonts w:asciiTheme="minorHAnsi" w:hAnsiTheme="minorHAnsi"/>
          <w:color w:val="262626" w:themeColor="text1" w:themeTint="D9"/>
          <w:sz w:val="22"/>
          <w:szCs w:val="22"/>
        </w:rPr>
        <w:t xml:space="preserve"> : Nagori et al., 2021</w:t>
      </w:r>
    </w:p>
    <w:p w14:paraId="0C149E77" w14:textId="58C749F4" w:rsidR="009D6EE8" w:rsidRPr="00EE3A34" w:rsidRDefault="00570708" w:rsidP="009D6EE8">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rPr>
        <w:t xml:space="preserve"> </w:t>
      </w:r>
      <w:r w:rsidRPr="00EE3A34">
        <w:rPr>
          <w:rFonts w:asciiTheme="minorHAnsi" w:hAnsiTheme="minorHAnsi"/>
          <w:color w:val="262626" w:themeColor="text1" w:themeTint="D9"/>
          <w:sz w:val="22"/>
          <w:szCs w:val="22"/>
          <w:lang w:val="en-US"/>
        </w:rPr>
        <w:t xml:space="preserve">1D model </w:t>
      </w:r>
      <w:r w:rsidR="00ED50BD" w:rsidRPr="00EE3A34">
        <w:rPr>
          <w:rFonts w:asciiTheme="minorHAnsi" w:hAnsiTheme="minorHAnsi"/>
          <w:color w:val="262626" w:themeColor="text1" w:themeTint="D9"/>
          <w:sz w:val="22"/>
          <w:szCs w:val="22"/>
          <w:lang w:val="en-US"/>
        </w:rPr>
        <w:t>representing the isotopic composition of COS in</w:t>
      </w:r>
      <w:r w:rsidRPr="00EE3A34">
        <w:rPr>
          <w:rFonts w:asciiTheme="minorHAnsi" w:hAnsiTheme="minorHAnsi"/>
          <w:color w:val="262626" w:themeColor="text1" w:themeTint="D9"/>
          <w:sz w:val="22"/>
          <w:szCs w:val="22"/>
          <w:lang w:val="en-US"/>
        </w:rPr>
        <w:t xml:space="preserve"> the stratosphere was built</w:t>
      </w:r>
      <w:r w:rsidR="00ED50BD" w:rsidRPr="00EE3A34">
        <w:rPr>
          <w:rFonts w:asciiTheme="minorHAnsi" w:hAnsiTheme="minorHAnsi"/>
          <w:color w:val="262626" w:themeColor="text1" w:themeTint="D9"/>
          <w:sz w:val="22"/>
          <w:szCs w:val="22"/>
          <w:lang w:val="en-US"/>
        </w:rPr>
        <w:t>.</w:t>
      </w:r>
    </w:p>
    <w:p w14:paraId="7C497286" w14:textId="36FCA7D4" w:rsidR="00541ACF" w:rsidRPr="00EE3A34" w:rsidRDefault="00541ACF" w:rsidP="009D6EE8">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Aim: Constrain the isotopic fractionation of the photolysis</w:t>
      </w:r>
    </w:p>
    <w:p w14:paraId="726C34A4" w14:textId="2ED64EB3" w:rsidR="00ED50BD" w:rsidRPr="00EE3A34" w:rsidRDefault="00ED50BD" w:rsidP="009D6EE8">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 xml:space="preserve">A chemical loss of 40 GgS/yr was prescribed: decay of COS in the stratosphere through photolysis. </w:t>
      </w:r>
      <w:r w:rsidR="006870C1" w:rsidRPr="00EE3A34">
        <w:rPr>
          <w:rFonts w:asciiTheme="minorHAnsi" w:hAnsiTheme="minorHAnsi"/>
          <w:color w:val="262626" w:themeColor="text1" w:themeTint="D9"/>
          <w:sz w:val="22"/>
          <w:szCs w:val="22"/>
          <w:lang w:val="en-US"/>
        </w:rPr>
        <w:t>COS fractionated during the photolysis</w:t>
      </w:r>
      <w:r w:rsidR="00541ACF" w:rsidRPr="00EE3A34">
        <w:rPr>
          <w:rFonts w:asciiTheme="minorHAnsi" w:hAnsiTheme="minorHAnsi"/>
          <w:color w:val="262626" w:themeColor="text1" w:themeTint="D9"/>
          <w:sz w:val="22"/>
          <w:szCs w:val="22"/>
          <w:lang w:val="en-US"/>
        </w:rPr>
        <w:t xml:space="preserve"> (enriched in S34)</w:t>
      </w:r>
      <w:r w:rsidR="006870C1" w:rsidRPr="00EE3A34">
        <w:rPr>
          <w:rFonts w:asciiTheme="minorHAnsi" w:hAnsiTheme="minorHAnsi"/>
          <w:color w:val="262626" w:themeColor="text1" w:themeTint="D9"/>
          <w:sz w:val="22"/>
          <w:szCs w:val="22"/>
          <w:lang w:val="en-US"/>
        </w:rPr>
        <w:t xml:space="preserve">. </w:t>
      </w:r>
      <w:r w:rsidRPr="00EE3A34">
        <w:rPr>
          <w:rFonts w:asciiTheme="minorHAnsi" w:hAnsiTheme="minorHAnsi"/>
          <w:color w:val="262626" w:themeColor="text1" w:themeTint="D9"/>
          <w:sz w:val="22"/>
          <w:szCs w:val="22"/>
          <w:lang w:val="en-US"/>
        </w:rPr>
        <w:t>The transport of Sulfate is deduced.</w:t>
      </w:r>
    </w:p>
    <w:p w14:paraId="608606D2" w14:textId="3260047D" w:rsidR="006870C1" w:rsidRPr="00EE3A34" w:rsidRDefault="006870C1" w:rsidP="009D6EE8">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Performed sensitivity studies to the isotopic signature of the emissions</w:t>
      </w:r>
    </w:p>
    <w:p w14:paraId="47618ACC" w14:textId="77777777" w:rsidR="006870C1" w:rsidRPr="00EE3A34" w:rsidRDefault="006870C1" w:rsidP="006870C1">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 xml:space="preserve">Results: </w:t>
      </w:r>
    </w:p>
    <w:p w14:paraId="112CA8F8" w14:textId="1B00E7F1" w:rsidR="006870C1" w:rsidRPr="00EE3A34" w:rsidRDefault="006870C1" w:rsidP="00F6505C">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 xml:space="preserve">Model able to reproduce the Junge Layer </w:t>
      </w:r>
    </w:p>
    <w:p w14:paraId="7E3B28D1" w14:textId="77777777" w:rsidR="006870C1" w:rsidRPr="00EE3A34" w:rsidRDefault="006870C1" w:rsidP="006870C1">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COS important precursor of the Junge Layer</w:t>
      </w:r>
    </w:p>
    <w:p w14:paraId="6412EC50" w14:textId="7DC8057C" w:rsidR="00541ACF" w:rsidRPr="00EE3A34" w:rsidRDefault="006870C1" w:rsidP="00541ACF">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Fit one isotope measurement by tuning the oceanic emission</w:t>
      </w:r>
    </w:p>
    <w:p w14:paraId="7D875337" w14:textId="7DF6C730" w:rsidR="00541ACF" w:rsidRPr="00EE3A34" w:rsidRDefault="00541ACF" w:rsidP="00541ACF">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Isotopic measurments inform on the transport processes in the stratosphere</w:t>
      </w:r>
    </w:p>
    <w:p w14:paraId="404603BE" w14:textId="03D2AC51" w:rsidR="00541ACF" w:rsidRPr="00EE3A34" w:rsidRDefault="00541ACF" w:rsidP="00541ACF">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Need more isotopic measurements to confirm the modeled isotopic composition</w:t>
      </w:r>
    </w:p>
    <w:p w14:paraId="44295F1D" w14:textId="6E95FF0B" w:rsidR="00541ACF" w:rsidRPr="00EE3A34" w:rsidRDefault="00541ACF" w:rsidP="00541ACF">
      <w:pPr>
        <w:rPr>
          <w:rFonts w:asciiTheme="minorHAnsi" w:hAnsiTheme="minorHAnsi"/>
          <w:color w:val="262626" w:themeColor="text1" w:themeTint="D9"/>
          <w:sz w:val="22"/>
          <w:szCs w:val="22"/>
          <w:lang w:val="en-US"/>
        </w:rPr>
      </w:pPr>
    </w:p>
    <w:p w14:paraId="0B6636EB" w14:textId="7A319063" w:rsidR="00541ACF" w:rsidRPr="00EE3A34" w:rsidRDefault="00541ACF" w:rsidP="00541ACF">
      <w:pPr>
        <w:rPr>
          <w:rFonts w:asciiTheme="minorHAnsi" w:hAnsiTheme="minorHAnsi"/>
          <w:color w:val="262626" w:themeColor="text1" w:themeTint="D9"/>
          <w:sz w:val="22"/>
          <w:szCs w:val="22"/>
          <w:u w:val="single"/>
          <w:lang w:val="en-US"/>
        </w:rPr>
      </w:pPr>
      <w:r w:rsidRPr="00EE3A34">
        <w:rPr>
          <w:rFonts w:asciiTheme="minorHAnsi" w:hAnsiTheme="minorHAnsi"/>
          <w:color w:val="262626" w:themeColor="text1" w:themeTint="D9"/>
          <w:sz w:val="22"/>
          <w:szCs w:val="22"/>
          <w:u w:val="single"/>
          <w:lang w:val="en-US"/>
        </w:rPr>
        <w:t>Part II</w:t>
      </w:r>
    </w:p>
    <w:p w14:paraId="7997A0DE" w14:textId="77777777" w:rsidR="00541ACF" w:rsidRPr="00EE3A34" w:rsidRDefault="00541ACF" w:rsidP="00541ACF">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 xml:space="preserve">Ma et al., 2021: </w:t>
      </w:r>
    </w:p>
    <w:p w14:paraId="53E65C06" w14:textId="6E13448E" w:rsidR="00541ACF" w:rsidRPr="00EE3A34" w:rsidRDefault="00541ACF" w:rsidP="00541ACF">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Atmospheric inversion of COS surface mixing ratio using TM5</w:t>
      </w:r>
    </w:p>
    <w:p w14:paraId="417CE40A" w14:textId="4A948B75" w:rsidR="00541ACF" w:rsidRPr="00EE3A34" w:rsidRDefault="00541ACF" w:rsidP="00541ACF">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By starting from a prior biosphere flux with a constant atmospheric COS concentration (1000 GgS/y), the inversion tends to decrease the biosphere sink in the tropics</w:t>
      </w:r>
    </w:p>
    <w:p w14:paraId="06BB8B68" w14:textId="49F6C47A" w:rsidR="00541ACF" w:rsidRPr="00EE3A34" w:rsidRDefault="00541ACF" w:rsidP="00541ACF">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Importance of implementing a first order processes for the interaction between the vegetation flux and the atmospheric surface concentration of COS: decrease the plant sink over the tropical lands and in the America (Mid West)</w:t>
      </w:r>
    </w:p>
    <w:p w14:paraId="1ADC51E4" w14:textId="5BD27883" w:rsidR="00432DAD" w:rsidRPr="00EE3A34" w:rsidRDefault="00432DAD" w:rsidP="00432DAD">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Cho et al., 2022:</w:t>
      </w:r>
    </w:p>
    <w:p w14:paraId="346616E0" w14:textId="32C298D7" w:rsidR="00432DAD" w:rsidRPr="00EE3A34" w:rsidRDefault="00432DAD" w:rsidP="00432DAD">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Optimization of the CA temperature response</w:t>
      </w:r>
      <w:r w:rsidR="00EE3A34" w:rsidRPr="00EE3A34">
        <w:rPr>
          <w:color w:val="262626" w:themeColor="text1" w:themeTint="D9"/>
          <w:sz w:val="22"/>
          <w:szCs w:val="22"/>
          <w:lang w:val="en-US"/>
        </w:rPr>
        <w:t xml:space="preserve"> at two sites, Harvard and Hyttyala</w:t>
      </w:r>
    </w:p>
    <w:p w14:paraId="33D36C65" w14:textId="7759305F" w:rsidR="00432DAD" w:rsidRPr="00EE3A34" w:rsidRDefault="00432DAD" w:rsidP="00432DAD">
      <w:pPr>
        <w:pStyle w:val="Paragraphedeliste"/>
        <w:numPr>
          <w:ilvl w:val="0"/>
          <w:numId w:val="4"/>
        </w:numPr>
        <w:rPr>
          <w:color w:val="262626" w:themeColor="text1" w:themeTint="D9"/>
          <w:sz w:val="22"/>
          <w:szCs w:val="22"/>
          <w:lang w:val="en-US"/>
        </w:rPr>
      </w:pPr>
      <w:r w:rsidRPr="00EE3A34">
        <w:rPr>
          <w:rFonts w:cs="AppleSystemUIFont"/>
          <w:color w:val="262626" w:themeColor="text1" w:themeTint="D9"/>
          <w:sz w:val="22"/>
          <w:szCs w:val="22"/>
        </w:rPr>
        <w:t>Fit parameter</w:t>
      </w:r>
      <w:r w:rsidRPr="00EE3A34">
        <w:rPr>
          <w:rFonts w:cs="AppleSystemUIFont"/>
          <w:color w:val="262626" w:themeColor="text1" w:themeTint="D9"/>
          <w:sz w:val="22"/>
          <w:szCs w:val="22"/>
        </w:rPr>
        <w:t xml:space="preserve"> -&gt;</w:t>
      </w:r>
      <w:r w:rsidRPr="00EE3A34">
        <w:rPr>
          <w:rFonts w:cs="AppleSystemUIFont"/>
          <w:color w:val="262626" w:themeColor="text1" w:themeTint="D9"/>
          <w:sz w:val="22"/>
          <w:szCs w:val="22"/>
        </w:rPr>
        <w:t xml:space="preserve"> new alpha</w:t>
      </w:r>
    </w:p>
    <w:p w14:paraId="3567A8C6" w14:textId="77777777" w:rsidR="00EE3A34" w:rsidRPr="00EE3A34" w:rsidRDefault="00432DAD" w:rsidP="00EE3A34">
      <w:pPr>
        <w:pStyle w:val="Paragraphedeliste"/>
        <w:numPr>
          <w:ilvl w:val="0"/>
          <w:numId w:val="4"/>
        </w:numPr>
        <w:rPr>
          <w:color w:val="262626" w:themeColor="text1" w:themeTint="D9"/>
          <w:sz w:val="22"/>
          <w:szCs w:val="22"/>
          <w:lang w:val="en-US"/>
        </w:rPr>
      </w:pPr>
      <w:r w:rsidRPr="00EE3A34">
        <w:rPr>
          <w:rFonts w:cs="AppleSystemUIFont"/>
          <w:color w:val="262626" w:themeColor="text1" w:themeTint="D9"/>
          <w:sz w:val="22"/>
          <w:szCs w:val="22"/>
          <w:lang w:val="en-US"/>
        </w:rPr>
        <w:t>Fit better the evolution of the plant uptake as function of temperature</w:t>
      </w:r>
    </w:p>
    <w:p w14:paraId="1330997F" w14:textId="2B0535B4" w:rsidR="00EE3A34" w:rsidRPr="00EE3A34" w:rsidRDefault="00EE3A34" w:rsidP="00541ACF">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Need plant specific values for alpha</w:t>
      </w:r>
    </w:p>
    <w:p w14:paraId="01EA0A6B" w14:textId="6E74BC74" w:rsidR="00EE3A34" w:rsidRPr="00EE3A34" w:rsidRDefault="00EE3A34" w:rsidP="00EE3A34">
      <w:pPr>
        <w:rPr>
          <w:rFonts w:asciiTheme="minorHAnsi" w:hAnsiTheme="minorHAnsi"/>
          <w:color w:val="262626" w:themeColor="text1" w:themeTint="D9"/>
          <w:sz w:val="22"/>
          <w:szCs w:val="22"/>
          <w:lang w:val="en-US"/>
        </w:rPr>
      </w:pPr>
    </w:p>
    <w:p w14:paraId="59FFF736" w14:textId="02F64EA2" w:rsidR="00EE3A34" w:rsidRPr="00EE3A34" w:rsidRDefault="00EE3A34" w:rsidP="00EE3A34">
      <w:pPr>
        <w:rPr>
          <w:rFonts w:asciiTheme="minorHAnsi" w:hAnsiTheme="minorHAnsi"/>
          <w:color w:val="262626" w:themeColor="text1" w:themeTint="D9"/>
          <w:sz w:val="22"/>
          <w:szCs w:val="22"/>
          <w:lang w:val="en-US"/>
        </w:rPr>
      </w:pPr>
      <w:r w:rsidRPr="00EE3A34">
        <w:rPr>
          <w:rFonts w:asciiTheme="minorHAnsi" w:hAnsiTheme="minorHAnsi"/>
          <w:color w:val="262626" w:themeColor="text1" w:themeTint="D9"/>
          <w:sz w:val="22"/>
          <w:szCs w:val="22"/>
          <w:lang w:val="en-US"/>
        </w:rPr>
        <w:t>Comparison of two optimized fluxes: Ma et al., 2021 and Remaud et al., 2022</w:t>
      </w:r>
    </w:p>
    <w:p w14:paraId="4C5CEAC9" w14:textId="2A76DEBC" w:rsidR="00EE3A34" w:rsidRPr="00EE3A34" w:rsidRDefault="00EE3A34" w:rsidP="00EE3A34">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Both are in good agreement with independent observations (MIPAS, HIPPO)</w:t>
      </w:r>
    </w:p>
    <w:p w14:paraId="2D4BA578" w14:textId="120ADE8D" w:rsidR="00EE3A34" w:rsidRPr="00EE3A34" w:rsidRDefault="00EE3A34" w:rsidP="00EE3A34">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Close COS budget for the two fluxes</w:t>
      </w:r>
    </w:p>
    <w:p w14:paraId="4608911A" w14:textId="087ECB9D" w:rsidR="00EE3A34" w:rsidRPr="00EE3A34" w:rsidRDefault="00EE3A34" w:rsidP="00EE3A34">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Same phase</w:t>
      </w:r>
    </w:p>
    <w:p w14:paraId="4D76AF51" w14:textId="06A45ED9" w:rsidR="00EE3A34" w:rsidRDefault="00EE3A34" w:rsidP="00EE3A34">
      <w:pPr>
        <w:pStyle w:val="Paragraphedeliste"/>
        <w:numPr>
          <w:ilvl w:val="0"/>
          <w:numId w:val="4"/>
        </w:numPr>
        <w:rPr>
          <w:color w:val="262626" w:themeColor="text1" w:themeTint="D9"/>
          <w:sz w:val="22"/>
          <w:szCs w:val="22"/>
          <w:lang w:val="en-US"/>
        </w:rPr>
      </w:pPr>
      <w:r w:rsidRPr="00EE3A34">
        <w:rPr>
          <w:color w:val="262626" w:themeColor="text1" w:themeTint="D9"/>
          <w:sz w:val="22"/>
          <w:szCs w:val="22"/>
          <w:lang w:val="en-US"/>
        </w:rPr>
        <w:t>Ma et al., 2021 fluxes have a stronger seasonal cycle than the one from Remaud et al., 2022, which is due to transport processes. There is a stronger vertical mixing in TM5 than in LMDz.</w:t>
      </w:r>
    </w:p>
    <w:p w14:paraId="6AD75DEE" w14:textId="7CC9A84F" w:rsidR="008760D1" w:rsidRPr="00EE3A34" w:rsidRDefault="008760D1" w:rsidP="00EE3A34">
      <w:pPr>
        <w:pStyle w:val="Paragraphedeliste"/>
        <w:numPr>
          <w:ilvl w:val="0"/>
          <w:numId w:val="4"/>
        </w:numPr>
        <w:rPr>
          <w:color w:val="262626" w:themeColor="text1" w:themeTint="D9"/>
          <w:sz w:val="22"/>
          <w:szCs w:val="22"/>
          <w:lang w:val="en-US"/>
        </w:rPr>
      </w:pPr>
      <w:r>
        <w:rPr>
          <w:color w:val="262626" w:themeColor="text1" w:themeTint="D9"/>
          <w:sz w:val="22"/>
          <w:szCs w:val="22"/>
          <w:lang w:val="en-US"/>
        </w:rPr>
        <w:t>Models with less vertical mixing are in better agreement with the observed vertical gradient in Northern America</w:t>
      </w:r>
    </w:p>
    <w:p w14:paraId="00C79045" w14:textId="77777777" w:rsidR="00EE3A34" w:rsidRPr="00EE3A34" w:rsidRDefault="00EE3A34" w:rsidP="00EE3A34">
      <w:pPr>
        <w:rPr>
          <w:rFonts w:asciiTheme="minorHAnsi" w:hAnsiTheme="minorHAnsi"/>
          <w:color w:val="262626" w:themeColor="text1" w:themeTint="D9"/>
          <w:sz w:val="22"/>
          <w:szCs w:val="22"/>
          <w:lang w:val="en-US"/>
        </w:rPr>
      </w:pPr>
    </w:p>
    <w:p w14:paraId="0696946C" w14:textId="216C2996" w:rsidR="00EE3A34" w:rsidRPr="00EE3A34" w:rsidRDefault="00EE3A34" w:rsidP="00EE3A34">
      <w:pPr>
        <w:rPr>
          <w:rFonts w:asciiTheme="minorHAnsi" w:hAnsiTheme="minorHAnsi"/>
          <w:color w:val="262626" w:themeColor="text1" w:themeTint="D9"/>
          <w:sz w:val="22"/>
          <w:szCs w:val="22"/>
          <w:u w:val="single"/>
          <w:lang w:val="en-US"/>
        </w:rPr>
      </w:pPr>
      <w:r w:rsidRPr="00EE3A34">
        <w:rPr>
          <w:rFonts w:asciiTheme="minorHAnsi" w:hAnsiTheme="minorHAnsi"/>
          <w:color w:val="262626" w:themeColor="text1" w:themeTint="D9"/>
          <w:sz w:val="22"/>
          <w:szCs w:val="22"/>
          <w:u w:val="single"/>
          <w:lang w:val="en-US"/>
        </w:rPr>
        <w:t>Isotope modelling in TM5:</w:t>
      </w:r>
    </w:p>
    <w:p w14:paraId="1A7E9936" w14:textId="77777777" w:rsidR="00EE3A34" w:rsidRPr="00EE3A34" w:rsidRDefault="00EE3A34" w:rsidP="00EE3A34">
      <w:pPr>
        <w:pStyle w:val="Paragraphedeliste"/>
        <w:numPr>
          <w:ilvl w:val="0"/>
          <w:numId w:val="4"/>
        </w:numPr>
        <w:rPr>
          <w:color w:val="262626" w:themeColor="text1" w:themeTint="D9"/>
          <w:sz w:val="22"/>
          <w:szCs w:val="22"/>
          <w:lang w:val="en-US"/>
        </w:rPr>
      </w:pPr>
      <w:r w:rsidRPr="00EE3A34">
        <w:rPr>
          <w:rFonts w:cs="AppleSystemUIFont"/>
          <w:color w:val="262626" w:themeColor="text1" w:themeTint="D9"/>
          <w:sz w:val="22"/>
          <w:szCs w:val="22"/>
          <w:lang w:val="en-US"/>
        </w:rPr>
        <w:t>COS model fractions quite well reproduced</w:t>
      </w:r>
    </w:p>
    <w:p w14:paraId="50C9B86E" w14:textId="77777777" w:rsidR="00EE3A34" w:rsidRPr="00EE3A34" w:rsidRDefault="00EE3A34" w:rsidP="00EE3A34">
      <w:pPr>
        <w:pStyle w:val="Paragraphedeliste"/>
        <w:numPr>
          <w:ilvl w:val="0"/>
          <w:numId w:val="4"/>
        </w:numPr>
        <w:rPr>
          <w:color w:val="262626" w:themeColor="text1" w:themeTint="D9"/>
          <w:sz w:val="22"/>
          <w:szCs w:val="22"/>
          <w:lang w:val="en-US"/>
        </w:rPr>
      </w:pPr>
      <w:r w:rsidRPr="00EE3A34">
        <w:rPr>
          <w:rFonts w:cs="AppleSystemUIFont"/>
          <w:color w:val="262626" w:themeColor="text1" w:themeTint="D9"/>
          <w:sz w:val="22"/>
          <w:szCs w:val="22"/>
          <w:lang w:val="en-US"/>
        </w:rPr>
        <w:t xml:space="preserve"> </w:t>
      </w:r>
      <w:r w:rsidRPr="00EE3A34">
        <w:rPr>
          <w:rFonts w:cs="AppleSystemUIFont"/>
          <w:color w:val="262626" w:themeColor="text1" w:themeTint="D9"/>
          <w:sz w:val="22"/>
          <w:szCs w:val="22"/>
          <w:lang w:val="en-US"/>
        </w:rPr>
        <w:t>N</w:t>
      </w:r>
      <w:r w:rsidRPr="00EE3A34">
        <w:rPr>
          <w:rFonts w:cs="AppleSystemUIFont"/>
          <w:color w:val="262626" w:themeColor="text1" w:themeTint="D9"/>
          <w:sz w:val="22"/>
          <w:szCs w:val="22"/>
          <w:lang w:val="en-US"/>
        </w:rPr>
        <w:t>o skills in simulating isotope at Jerusalem and Harvard</w:t>
      </w:r>
    </w:p>
    <w:p w14:paraId="2C134280" w14:textId="62E39B4D" w:rsidR="00EE3A34" w:rsidRPr="00EE3A34" w:rsidRDefault="00EE3A34" w:rsidP="00EE3A34">
      <w:pPr>
        <w:pStyle w:val="Paragraphedeliste"/>
        <w:numPr>
          <w:ilvl w:val="0"/>
          <w:numId w:val="4"/>
        </w:numPr>
        <w:rPr>
          <w:color w:val="262626" w:themeColor="text1" w:themeTint="D9"/>
          <w:sz w:val="22"/>
          <w:szCs w:val="22"/>
          <w:lang w:val="en-US"/>
        </w:rPr>
      </w:pPr>
      <w:r w:rsidRPr="00EE3A34">
        <w:rPr>
          <w:rFonts w:cs="AppleSystemUIFont"/>
          <w:color w:val="262626" w:themeColor="text1" w:themeTint="D9"/>
          <w:sz w:val="22"/>
          <w:szCs w:val="22"/>
          <w:lang w:val="en-US"/>
        </w:rPr>
        <w:t>Isotope values poorly reproduced: Imply variability in source signature and fractionation factors</w:t>
      </w:r>
    </w:p>
    <w:p w14:paraId="750687FC" w14:textId="7096E166" w:rsidR="00EE3A34" w:rsidRPr="00EE3A34" w:rsidRDefault="00EE3A34" w:rsidP="00EE3A34">
      <w:pPr>
        <w:pStyle w:val="Paragraphedeliste"/>
        <w:numPr>
          <w:ilvl w:val="0"/>
          <w:numId w:val="4"/>
        </w:numPr>
        <w:autoSpaceDE w:val="0"/>
        <w:autoSpaceDN w:val="0"/>
        <w:adjustRightInd w:val="0"/>
        <w:rPr>
          <w:rFonts w:cs="AppleSystemUIFont"/>
          <w:color w:val="262626" w:themeColor="text1" w:themeTint="D9"/>
          <w:sz w:val="22"/>
          <w:szCs w:val="22"/>
          <w:lang w:val="en-US"/>
        </w:rPr>
      </w:pPr>
      <w:r w:rsidRPr="00EE3A34">
        <w:rPr>
          <w:rFonts w:cs="AppleSystemUIFont"/>
          <w:color w:val="262626" w:themeColor="text1" w:themeTint="D9"/>
          <w:sz w:val="22"/>
          <w:szCs w:val="22"/>
          <w:lang w:val="en-US"/>
        </w:rPr>
        <w:t xml:space="preserve">Need to compare measurements technics, </w:t>
      </w:r>
      <w:r w:rsidRPr="00EE3A34">
        <w:rPr>
          <w:rFonts w:cs="AppleSystemUIFont"/>
          <w:color w:val="262626" w:themeColor="text1" w:themeTint="D9"/>
          <w:sz w:val="22"/>
          <w:szCs w:val="22"/>
          <w:lang w:val="en-US"/>
        </w:rPr>
        <w:t xml:space="preserve">difference in </w:t>
      </w:r>
      <w:r w:rsidRPr="00EE3A34">
        <w:rPr>
          <w:rFonts w:cs="AppleSystemUIFont"/>
          <w:color w:val="262626" w:themeColor="text1" w:themeTint="D9"/>
          <w:sz w:val="22"/>
          <w:szCs w:val="22"/>
          <w:lang w:val="en-US"/>
        </w:rPr>
        <w:t>the measurement</w:t>
      </w:r>
      <w:r w:rsidRPr="00EE3A34">
        <w:rPr>
          <w:rFonts w:cs="AppleSystemUIFont"/>
          <w:color w:val="262626" w:themeColor="text1" w:themeTint="D9"/>
          <w:sz w:val="22"/>
          <w:szCs w:val="22"/>
          <w:lang w:val="en-US"/>
        </w:rPr>
        <w:t xml:space="preserve"> technics</w:t>
      </w:r>
      <w:r w:rsidRPr="00EE3A34">
        <w:rPr>
          <w:rFonts w:cs="AppleSystemUIFont"/>
          <w:color w:val="262626" w:themeColor="text1" w:themeTint="D9"/>
          <w:sz w:val="22"/>
          <w:szCs w:val="22"/>
          <w:lang w:val="en-US"/>
        </w:rPr>
        <w:t>?</w:t>
      </w:r>
    </w:p>
    <w:p w14:paraId="619414E1" w14:textId="08F1E65D" w:rsidR="00EE3A34" w:rsidRDefault="00EE3A34" w:rsidP="00EE3A34">
      <w:pPr>
        <w:rPr>
          <w:sz w:val="22"/>
          <w:szCs w:val="22"/>
          <w:lang w:val="en-US"/>
        </w:rPr>
      </w:pPr>
    </w:p>
    <w:p w14:paraId="3AD50438" w14:textId="5F4ACD5E" w:rsidR="008760D1" w:rsidRDefault="008760D1" w:rsidP="008760D1">
      <w:pPr>
        <w:rPr>
          <w:rFonts w:asciiTheme="minorHAnsi" w:hAnsiTheme="minorHAnsi"/>
          <w:b/>
          <w:bCs/>
          <w:sz w:val="22"/>
          <w:szCs w:val="22"/>
          <w:lang w:val="en-US"/>
        </w:rPr>
      </w:pPr>
      <w:r w:rsidRPr="008760D1">
        <w:rPr>
          <w:rFonts w:asciiTheme="minorHAnsi" w:hAnsiTheme="minorHAnsi"/>
          <w:b/>
          <w:bCs/>
          <w:color w:val="262626" w:themeColor="text1" w:themeTint="D9"/>
          <w:sz w:val="22"/>
          <w:szCs w:val="22"/>
          <w:lang w:val="en-US"/>
        </w:rPr>
        <w:t xml:space="preserve">Marine Remaud: </w:t>
      </w:r>
      <w:r w:rsidRPr="008760D1">
        <w:rPr>
          <w:rFonts w:asciiTheme="minorHAnsi" w:hAnsiTheme="minorHAnsi"/>
          <w:b/>
          <w:bCs/>
          <w:sz w:val="22"/>
          <w:szCs w:val="22"/>
          <w:lang w:val="en-US"/>
        </w:rPr>
        <w:t>Simulation of atmospheric COS mixing ratio: Evaluating the impact of transport and emission distribution on COS tropospheric variability using ground-based</w:t>
      </w:r>
      <w:r w:rsidRPr="008760D1">
        <w:rPr>
          <w:rFonts w:asciiTheme="minorHAnsi" w:hAnsiTheme="minorHAnsi"/>
          <w:b/>
          <w:bCs/>
          <w:sz w:val="22"/>
          <w:szCs w:val="22"/>
          <w:lang w:val="en-US"/>
        </w:rPr>
        <w:t xml:space="preserve"> and </w:t>
      </w:r>
      <w:r w:rsidRPr="008760D1">
        <w:rPr>
          <w:rFonts w:asciiTheme="minorHAnsi" w:hAnsiTheme="minorHAnsi"/>
          <w:b/>
          <w:bCs/>
          <w:sz w:val="22"/>
          <w:szCs w:val="22"/>
          <w:lang w:val="en-US"/>
        </w:rPr>
        <w:t>aircraft</w:t>
      </w:r>
      <w:r w:rsidRPr="008760D1">
        <w:rPr>
          <w:rFonts w:asciiTheme="minorHAnsi" w:hAnsiTheme="minorHAnsi"/>
          <w:b/>
          <w:bCs/>
          <w:sz w:val="22"/>
          <w:szCs w:val="22"/>
          <w:lang w:val="en-US"/>
        </w:rPr>
        <w:t xml:space="preserve"> data</w:t>
      </w:r>
    </w:p>
    <w:p w14:paraId="6BED8A53" w14:textId="77777777" w:rsidR="00B01B3D" w:rsidRDefault="00AD00A9" w:rsidP="008760D1">
      <w:pPr>
        <w:rPr>
          <w:rFonts w:asciiTheme="minorHAnsi" w:hAnsiTheme="minorHAnsi"/>
          <w:sz w:val="22"/>
          <w:szCs w:val="22"/>
          <w:lang w:val="en-US"/>
        </w:rPr>
      </w:pPr>
      <w:r>
        <w:rPr>
          <w:rFonts w:asciiTheme="minorHAnsi" w:hAnsiTheme="minorHAnsi"/>
          <w:sz w:val="22"/>
          <w:szCs w:val="22"/>
          <w:lang w:val="en-US"/>
        </w:rPr>
        <w:lastRenderedPageBreak/>
        <w:t xml:space="preserve">TRANSCOM experiment for COS: </w:t>
      </w:r>
    </w:p>
    <w:p w14:paraId="1376A6CC" w14:textId="77777777" w:rsidR="00B01B3D" w:rsidRDefault="008760D1" w:rsidP="008760D1">
      <w:pPr>
        <w:pStyle w:val="Paragraphedeliste"/>
        <w:numPr>
          <w:ilvl w:val="0"/>
          <w:numId w:val="4"/>
        </w:numPr>
        <w:rPr>
          <w:sz w:val="22"/>
          <w:szCs w:val="22"/>
          <w:lang w:val="en-US"/>
        </w:rPr>
      </w:pPr>
      <w:r w:rsidRPr="00B01B3D">
        <w:rPr>
          <w:sz w:val="22"/>
          <w:szCs w:val="22"/>
          <w:lang w:val="en-US"/>
        </w:rPr>
        <w:t>Intercomparison</w:t>
      </w:r>
      <w:r w:rsidR="00AD00A9" w:rsidRPr="00B01B3D">
        <w:rPr>
          <w:sz w:val="22"/>
          <w:szCs w:val="22"/>
          <w:lang w:val="en-US"/>
        </w:rPr>
        <w:t xml:space="preserve"> of COS values simulated by 7 transport models.</w:t>
      </w:r>
    </w:p>
    <w:p w14:paraId="41B77E75" w14:textId="49E99EC0" w:rsidR="00AD00A9" w:rsidRDefault="00AD00A9" w:rsidP="008760D1">
      <w:pPr>
        <w:pStyle w:val="Paragraphedeliste"/>
        <w:numPr>
          <w:ilvl w:val="0"/>
          <w:numId w:val="4"/>
        </w:numPr>
        <w:rPr>
          <w:sz w:val="22"/>
          <w:szCs w:val="22"/>
          <w:lang w:val="en-US"/>
        </w:rPr>
      </w:pPr>
      <w:r w:rsidRPr="00B01B3D">
        <w:rPr>
          <w:sz w:val="22"/>
          <w:szCs w:val="22"/>
          <w:lang w:val="en-US"/>
        </w:rPr>
        <w:t>Focus on the seasonal cycle and interhemispheric gradient.</w:t>
      </w:r>
    </w:p>
    <w:p w14:paraId="0EB9F6EC" w14:textId="5E197439" w:rsidR="00F1423F" w:rsidRPr="00F1423F" w:rsidRDefault="00B01B3D" w:rsidP="008760D1">
      <w:pPr>
        <w:pStyle w:val="Paragraphedeliste"/>
        <w:numPr>
          <w:ilvl w:val="0"/>
          <w:numId w:val="4"/>
        </w:numPr>
        <w:rPr>
          <w:sz w:val="22"/>
          <w:szCs w:val="22"/>
          <w:lang w:val="en-US"/>
        </w:rPr>
      </w:pPr>
      <w:r>
        <w:rPr>
          <w:sz w:val="22"/>
          <w:szCs w:val="22"/>
          <w:lang w:val="en-US"/>
        </w:rPr>
        <w:t xml:space="preserve">Evaluate the role of transport errors versus emission distribution </w:t>
      </w:r>
    </w:p>
    <w:p w14:paraId="5491572F" w14:textId="3B06CB81" w:rsidR="000F59B9" w:rsidRDefault="00AD00A9" w:rsidP="008760D1">
      <w:pPr>
        <w:rPr>
          <w:rFonts w:asciiTheme="minorHAnsi" w:hAnsiTheme="minorHAnsi"/>
          <w:sz w:val="22"/>
          <w:szCs w:val="22"/>
          <w:lang w:val="en-US"/>
        </w:rPr>
      </w:pPr>
      <w:r>
        <w:rPr>
          <w:rFonts w:asciiTheme="minorHAnsi" w:hAnsiTheme="minorHAnsi"/>
          <w:sz w:val="22"/>
          <w:szCs w:val="22"/>
          <w:lang w:val="en-US"/>
        </w:rPr>
        <w:t>Difference between models on these two aspects mainly explained by the strength of vertical mixing in the models</w:t>
      </w:r>
    </w:p>
    <w:p w14:paraId="70A54ECE" w14:textId="2B114106" w:rsidR="00AD00A9" w:rsidRDefault="000F59B9" w:rsidP="008760D1">
      <w:pPr>
        <w:rPr>
          <w:rFonts w:asciiTheme="minorHAnsi" w:hAnsiTheme="minorHAnsi"/>
          <w:sz w:val="22"/>
          <w:szCs w:val="22"/>
          <w:lang w:val="en-US"/>
        </w:rPr>
      </w:pPr>
      <w:r>
        <w:rPr>
          <w:rFonts w:asciiTheme="minorHAnsi" w:hAnsiTheme="minorHAnsi"/>
          <w:sz w:val="22"/>
          <w:szCs w:val="22"/>
          <w:lang w:val="en-US"/>
        </w:rPr>
        <w:t>T</w:t>
      </w:r>
      <w:r w:rsidR="00AD00A9">
        <w:rPr>
          <w:rFonts w:asciiTheme="minorHAnsi" w:hAnsiTheme="minorHAnsi"/>
          <w:sz w:val="22"/>
          <w:szCs w:val="22"/>
          <w:lang w:val="en-US"/>
        </w:rPr>
        <w:t>wo group</w:t>
      </w:r>
      <w:r>
        <w:rPr>
          <w:rFonts w:asciiTheme="minorHAnsi" w:hAnsiTheme="minorHAnsi"/>
          <w:sz w:val="22"/>
          <w:szCs w:val="22"/>
          <w:lang w:val="en-US"/>
        </w:rPr>
        <w:t>s of models:</w:t>
      </w:r>
      <w:r w:rsidR="00AD00A9">
        <w:rPr>
          <w:rFonts w:asciiTheme="minorHAnsi" w:hAnsiTheme="minorHAnsi"/>
          <w:sz w:val="22"/>
          <w:szCs w:val="22"/>
          <w:lang w:val="en-US"/>
        </w:rPr>
        <w:t xml:space="preserve"> strong versus weak vertical mixing</w:t>
      </w:r>
    </w:p>
    <w:p w14:paraId="6127A3E0" w14:textId="247681E3" w:rsidR="00AD00A9" w:rsidRDefault="000F59B9" w:rsidP="008760D1">
      <w:pPr>
        <w:rPr>
          <w:rFonts w:asciiTheme="minorHAnsi" w:hAnsiTheme="minorHAnsi"/>
          <w:sz w:val="22"/>
          <w:szCs w:val="22"/>
          <w:lang w:val="en-US"/>
        </w:rPr>
      </w:pPr>
      <w:r>
        <w:rPr>
          <w:rFonts w:asciiTheme="minorHAnsi" w:hAnsiTheme="minorHAnsi"/>
          <w:sz w:val="22"/>
          <w:szCs w:val="22"/>
          <w:lang w:val="en-US"/>
        </w:rPr>
        <w:t>Transport errors can be important in summer over areas of strong surface fluxes: it reaches 70 ppt at BRW for instance</w:t>
      </w:r>
    </w:p>
    <w:p w14:paraId="27162AB4" w14:textId="49F8B10D" w:rsidR="000F59B9" w:rsidRDefault="000F59B9" w:rsidP="008760D1">
      <w:pPr>
        <w:rPr>
          <w:rFonts w:asciiTheme="minorHAnsi" w:hAnsiTheme="minorHAnsi"/>
          <w:sz w:val="22"/>
          <w:szCs w:val="22"/>
          <w:lang w:val="en-US"/>
        </w:rPr>
      </w:pPr>
      <w:r>
        <w:rPr>
          <w:rFonts w:asciiTheme="minorHAnsi" w:hAnsiTheme="minorHAnsi"/>
          <w:sz w:val="22"/>
          <w:szCs w:val="22"/>
          <w:lang w:val="en-US"/>
        </w:rPr>
        <w:t>Interhemispheric gradient poorly reproduced: All models agree there is a missing source in the tropics, and a</w:t>
      </w:r>
      <w:r w:rsidR="00B01B3D">
        <w:rPr>
          <w:rFonts w:asciiTheme="minorHAnsi" w:hAnsiTheme="minorHAnsi"/>
          <w:sz w:val="22"/>
          <w:szCs w:val="22"/>
          <w:lang w:val="en-US"/>
        </w:rPr>
        <w:t>n</w:t>
      </w:r>
      <w:r>
        <w:rPr>
          <w:rFonts w:asciiTheme="minorHAnsi" w:hAnsiTheme="minorHAnsi"/>
          <w:sz w:val="22"/>
          <w:szCs w:val="22"/>
          <w:lang w:val="en-US"/>
        </w:rPr>
        <w:t xml:space="preserve"> overestimated source / underestimated sink in the high northern latiudes.</w:t>
      </w:r>
    </w:p>
    <w:p w14:paraId="0CCA3973" w14:textId="6D6D8DA7" w:rsidR="000F59B9" w:rsidRDefault="000F59B9" w:rsidP="008760D1">
      <w:pPr>
        <w:rPr>
          <w:rFonts w:asciiTheme="minorHAnsi" w:hAnsiTheme="minorHAnsi"/>
          <w:sz w:val="22"/>
          <w:szCs w:val="22"/>
          <w:lang w:val="en-US"/>
        </w:rPr>
      </w:pPr>
      <w:r>
        <w:rPr>
          <w:rFonts w:asciiTheme="minorHAnsi" w:hAnsiTheme="minorHAnsi"/>
          <w:sz w:val="22"/>
          <w:szCs w:val="22"/>
          <w:lang w:val="en-US"/>
        </w:rPr>
        <w:t>Seasonal cycle has a two month</w:t>
      </w:r>
      <w:r w:rsidR="00044882">
        <w:rPr>
          <w:rFonts w:asciiTheme="minorHAnsi" w:hAnsiTheme="minorHAnsi"/>
          <w:sz w:val="22"/>
          <w:szCs w:val="22"/>
          <w:lang w:val="en-US"/>
        </w:rPr>
        <w:t>s</w:t>
      </w:r>
      <w:r>
        <w:rPr>
          <w:rFonts w:asciiTheme="minorHAnsi" w:hAnsiTheme="minorHAnsi"/>
          <w:sz w:val="22"/>
          <w:szCs w:val="22"/>
          <w:lang w:val="en-US"/>
        </w:rPr>
        <w:t xml:space="preserve"> lag at BRW which is contributed by oceanic emissions -&gt; Oceanic emissions too high in the high latitudes?</w:t>
      </w:r>
    </w:p>
    <w:p w14:paraId="40AE97BB" w14:textId="082B64ED" w:rsidR="000F59B9" w:rsidRDefault="000F59B9" w:rsidP="008760D1">
      <w:pPr>
        <w:rPr>
          <w:rFonts w:asciiTheme="minorHAnsi" w:hAnsiTheme="minorHAnsi"/>
          <w:sz w:val="22"/>
          <w:szCs w:val="22"/>
          <w:lang w:val="en-US"/>
        </w:rPr>
      </w:pPr>
      <w:r>
        <w:rPr>
          <w:rFonts w:asciiTheme="minorHAnsi" w:hAnsiTheme="minorHAnsi"/>
          <w:sz w:val="22"/>
          <w:szCs w:val="22"/>
          <w:lang w:val="en-US"/>
        </w:rPr>
        <w:t>Seasonal cycle too weak over land - &gt; Biosphere fluxes are underestimated</w:t>
      </w:r>
    </w:p>
    <w:p w14:paraId="340B62CF" w14:textId="7EE45D83" w:rsidR="008760D1" w:rsidRDefault="006B5A6A" w:rsidP="00EE3A34">
      <w:pPr>
        <w:rPr>
          <w:rFonts w:asciiTheme="minorHAnsi" w:hAnsiTheme="minorHAnsi"/>
          <w:sz w:val="22"/>
          <w:szCs w:val="22"/>
          <w:lang w:val="en-US"/>
        </w:rPr>
      </w:pPr>
      <w:r>
        <w:rPr>
          <w:rFonts w:asciiTheme="minorHAnsi" w:hAnsiTheme="minorHAnsi"/>
          <w:sz w:val="22"/>
          <w:szCs w:val="22"/>
          <w:lang w:val="en-US"/>
        </w:rPr>
        <w:t>Diurnal effect for the biosphere flux small</w:t>
      </w:r>
    </w:p>
    <w:p w14:paraId="19E46C85" w14:textId="5A7B9BDB" w:rsidR="0049198D" w:rsidRDefault="0049198D" w:rsidP="00EE3A34">
      <w:pPr>
        <w:rPr>
          <w:rFonts w:asciiTheme="minorHAnsi" w:hAnsiTheme="minorHAnsi"/>
          <w:b/>
          <w:bCs/>
          <w:color w:val="262626" w:themeColor="text1" w:themeTint="D9"/>
          <w:sz w:val="22"/>
          <w:szCs w:val="22"/>
          <w:lang w:val="en-US"/>
        </w:rPr>
      </w:pPr>
      <w:r>
        <w:rPr>
          <w:rFonts w:asciiTheme="minorHAnsi" w:hAnsiTheme="minorHAnsi"/>
          <w:sz w:val="22"/>
          <w:szCs w:val="22"/>
          <w:lang w:val="en-US"/>
        </w:rPr>
        <w:t>Roisin: The mosses in the high latitudes can also contribuate to the late uptake of COS in August/September in the high latitudes.</w:t>
      </w:r>
    </w:p>
    <w:p w14:paraId="5BE44E86" w14:textId="77777777" w:rsidR="008760D1" w:rsidRDefault="008760D1" w:rsidP="00EE3A34">
      <w:pPr>
        <w:rPr>
          <w:rFonts w:asciiTheme="minorHAnsi" w:hAnsiTheme="minorHAnsi"/>
          <w:b/>
          <w:bCs/>
          <w:color w:val="262626" w:themeColor="text1" w:themeTint="D9"/>
          <w:sz w:val="22"/>
          <w:szCs w:val="22"/>
          <w:lang w:val="en-US"/>
        </w:rPr>
      </w:pPr>
    </w:p>
    <w:p w14:paraId="60507319" w14:textId="33DA61BD" w:rsidR="00EE3A34" w:rsidRPr="00EE3A34" w:rsidRDefault="00EE3A34" w:rsidP="00EE3A34">
      <w:pPr>
        <w:rPr>
          <w:rFonts w:asciiTheme="minorHAnsi" w:hAnsiTheme="minorHAnsi"/>
          <w:b/>
          <w:bCs/>
          <w:color w:val="262626" w:themeColor="text1" w:themeTint="D9"/>
          <w:sz w:val="22"/>
          <w:szCs w:val="22"/>
          <w:lang w:val="en-US"/>
        </w:rPr>
      </w:pPr>
      <w:r w:rsidRPr="00EE3A34">
        <w:rPr>
          <w:rFonts w:asciiTheme="minorHAnsi" w:hAnsiTheme="minorHAnsi"/>
          <w:b/>
          <w:bCs/>
          <w:color w:val="262626" w:themeColor="text1" w:themeTint="D9"/>
          <w:sz w:val="22"/>
          <w:szCs w:val="22"/>
          <w:lang w:val="en-US"/>
        </w:rPr>
        <w:t>Jin Ma</w:t>
      </w:r>
      <w:r w:rsidRPr="00EE3A34">
        <w:rPr>
          <w:rFonts w:asciiTheme="minorHAnsi" w:hAnsiTheme="minorHAnsi"/>
          <w:b/>
          <w:bCs/>
          <w:color w:val="262626" w:themeColor="text1" w:themeTint="D9"/>
          <w:sz w:val="22"/>
          <w:szCs w:val="22"/>
          <w:lang w:val="en-US"/>
        </w:rPr>
        <w:t xml:space="preserve"> – Combined assimilation of COS from MIPAS and NOAA surface observations with TM5-4DVAR</w:t>
      </w:r>
    </w:p>
    <w:p w14:paraId="76D244A1" w14:textId="5534D720" w:rsidR="00EE3A34" w:rsidRPr="0089194D" w:rsidRDefault="00EE3A34" w:rsidP="00EE3A34">
      <w:pPr>
        <w:rPr>
          <w:rFonts w:asciiTheme="minorHAnsi" w:hAnsiTheme="minorHAnsi"/>
          <w:color w:val="262626" w:themeColor="text1" w:themeTint="D9"/>
          <w:sz w:val="22"/>
          <w:szCs w:val="22"/>
          <w:lang w:val="en-US"/>
        </w:rPr>
      </w:pPr>
      <w:r w:rsidRPr="00EE3A34">
        <w:rPr>
          <w:rFonts w:asciiTheme="minorHAnsi" w:eastAsiaTheme="minorHAnsi" w:hAnsiTheme="minorHAnsi" w:cs="AppleSystemUIFont"/>
          <w:color w:val="353535"/>
          <w:sz w:val="22"/>
          <w:szCs w:val="22"/>
          <w:lang w:val="en-US" w:eastAsia="en-US"/>
        </w:rPr>
        <w:t xml:space="preserve">Use of </w:t>
      </w:r>
      <w:r w:rsidRPr="00EE3A34">
        <w:rPr>
          <w:rFonts w:asciiTheme="minorHAnsi" w:eastAsiaTheme="minorHAnsi" w:hAnsiTheme="minorHAnsi" w:cs="AppleSystemUIFont"/>
          <w:color w:val="353535"/>
          <w:sz w:val="22"/>
          <w:szCs w:val="22"/>
          <w:lang w:val="en-US" w:eastAsia="en-US"/>
        </w:rPr>
        <w:t xml:space="preserve">MIPAS </w:t>
      </w:r>
      <w:r w:rsidRPr="0089194D">
        <w:rPr>
          <w:rFonts w:asciiTheme="minorHAnsi" w:eastAsiaTheme="minorHAnsi" w:hAnsiTheme="minorHAnsi" w:cs="AppleSystemUIFont"/>
          <w:color w:val="262626" w:themeColor="text1" w:themeTint="D9"/>
          <w:sz w:val="22"/>
          <w:szCs w:val="22"/>
          <w:lang w:val="en-US" w:eastAsia="en-US"/>
        </w:rPr>
        <w:t xml:space="preserve">retrievals </w:t>
      </w:r>
      <w:r w:rsidRPr="0089194D">
        <w:rPr>
          <w:rFonts w:asciiTheme="minorHAnsi" w:eastAsiaTheme="minorHAnsi" w:hAnsiTheme="minorHAnsi" w:cs="AppleSystemUIFont"/>
          <w:color w:val="262626" w:themeColor="text1" w:themeTint="D9"/>
          <w:sz w:val="22"/>
          <w:szCs w:val="22"/>
          <w:lang w:val="en-US" w:eastAsia="en-US"/>
        </w:rPr>
        <w:t xml:space="preserve">and NOAA surface </w:t>
      </w:r>
      <w:r w:rsidRPr="0089194D">
        <w:rPr>
          <w:rFonts w:asciiTheme="minorHAnsi" w:eastAsiaTheme="minorHAnsi" w:hAnsiTheme="minorHAnsi" w:cs="AppleSystemUIFont"/>
          <w:color w:val="262626" w:themeColor="text1" w:themeTint="D9"/>
          <w:sz w:val="22"/>
          <w:szCs w:val="22"/>
          <w:lang w:val="en-US" w:eastAsia="en-US"/>
        </w:rPr>
        <w:t>measurements</w:t>
      </w:r>
      <w:r w:rsidRPr="0089194D">
        <w:rPr>
          <w:rFonts w:asciiTheme="minorHAnsi" w:eastAsiaTheme="minorHAnsi" w:hAnsiTheme="minorHAnsi" w:cs="AppleSystemUIFont"/>
          <w:color w:val="262626" w:themeColor="text1" w:themeTint="D9"/>
          <w:sz w:val="22"/>
          <w:szCs w:val="22"/>
          <w:lang w:val="en-US" w:eastAsia="en-US"/>
        </w:rPr>
        <w:t xml:space="preserve"> to better constrain mixing ratio in troposphere and also the surface fluxes</w:t>
      </w:r>
    </w:p>
    <w:p w14:paraId="333FD0FA" w14:textId="6F815F77" w:rsidR="00EE3A34" w:rsidRPr="0089194D" w:rsidRDefault="00EE3A34" w:rsidP="00EE3A34">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89194D">
        <w:rPr>
          <w:rFonts w:asciiTheme="minorHAnsi" w:eastAsiaTheme="minorHAnsi" w:hAnsiTheme="minorHAnsi" w:cs="AppleSystemUIFont"/>
          <w:color w:val="262626" w:themeColor="text1" w:themeTint="D9"/>
          <w:sz w:val="22"/>
          <w:szCs w:val="22"/>
          <w:lang w:val="en-US" w:eastAsia="en-US"/>
        </w:rPr>
        <w:t>Biais correction reconcile</w:t>
      </w:r>
      <w:r w:rsidRPr="0089194D">
        <w:rPr>
          <w:rFonts w:asciiTheme="minorHAnsi" w:eastAsiaTheme="minorHAnsi" w:hAnsiTheme="minorHAnsi" w:cs="AppleSystemUIFont"/>
          <w:color w:val="262626" w:themeColor="text1" w:themeTint="D9"/>
          <w:sz w:val="22"/>
          <w:szCs w:val="22"/>
          <w:lang w:val="en-US" w:eastAsia="en-US"/>
        </w:rPr>
        <w:t>s</w:t>
      </w:r>
      <w:r w:rsidRPr="0089194D">
        <w:rPr>
          <w:rFonts w:asciiTheme="minorHAnsi" w:eastAsiaTheme="minorHAnsi" w:hAnsiTheme="minorHAnsi" w:cs="AppleSystemUIFont"/>
          <w:color w:val="262626" w:themeColor="text1" w:themeTint="D9"/>
          <w:sz w:val="22"/>
          <w:szCs w:val="22"/>
          <w:lang w:val="en-US" w:eastAsia="en-US"/>
        </w:rPr>
        <w:t xml:space="preserve"> the fitting </w:t>
      </w:r>
      <w:r w:rsidRPr="0089194D">
        <w:rPr>
          <w:rFonts w:asciiTheme="minorHAnsi" w:eastAsiaTheme="minorHAnsi" w:hAnsiTheme="minorHAnsi" w:cs="AppleSystemUIFont"/>
          <w:color w:val="262626" w:themeColor="text1" w:themeTint="D9"/>
          <w:sz w:val="22"/>
          <w:szCs w:val="22"/>
          <w:lang w:val="en-US" w:eastAsia="en-US"/>
        </w:rPr>
        <w:t xml:space="preserve">at </w:t>
      </w:r>
      <w:r w:rsidRPr="0089194D">
        <w:rPr>
          <w:rFonts w:asciiTheme="minorHAnsi" w:eastAsiaTheme="minorHAnsi" w:hAnsiTheme="minorHAnsi" w:cs="AppleSystemUIFont"/>
          <w:color w:val="262626" w:themeColor="text1" w:themeTint="D9"/>
          <w:sz w:val="22"/>
          <w:szCs w:val="22"/>
          <w:lang w:val="en-US" w:eastAsia="en-US"/>
        </w:rPr>
        <w:t xml:space="preserve">the surface and </w:t>
      </w:r>
      <w:r w:rsidRPr="0089194D">
        <w:rPr>
          <w:rFonts w:asciiTheme="minorHAnsi" w:eastAsiaTheme="minorHAnsi" w:hAnsiTheme="minorHAnsi" w:cs="AppleSystemUIFont"/>
          <w:color w:val="262626" w:themeColor="text1" w:themeTint="D9"/>
          <w:sz w:val="22"/>
          <w:szCs w:val="22"/>
          <w:lang w:val="en-US" w:eastAsia="en-US"/>
        </w:rPr>
        <w:t xml:space="preserve">at </w:t>
      </w:r>
      <w:r w:rsidRPr="0089194D">
        <w:rPr>
          <w:rFonts w:asciiTheme="minorHAnsi" w:eastAsiaTheme="minorHAnsi" w:hAnsiTheme="minorHAnsi" w:cs="AppleSystemUIFont"/>
          <w:color w:val="262626" w:themeColor="text1" w:themeTint="D9"/>
          <w:sz w:val="22"/>
          <w:szCs w:val="22"/>
          <w:lang w:val="en-US" w:eastAsia="en-US"/>
        </w:rPr>
        <w:t>the troposphere</w:t>
      </w:r>
    </w:p>
    <w:p w14:paraId="564E923F" w14:textId="288D80F3" w:rsidR="00EE3A34" w:rsidRPr="0089194D" w:rsidRDefault="00EE3A34" w:rsidP="00EE3A34">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89194D">
        <w:rPr>
          <w:rFonts w:asciiTheme="minorHAnsi" w:eastAsiaTheme="minorHAnsi" w:hAnsiTheme="minorHAnsi" w:cs="AppleSystemUIFont"/>
          <w:color w:val="262626" w:themeColor="text1" w:themeTint="D9"/>
          <w:sz w:val="22"/>
          <w:szCs w:val="22"/>
          <w:lang w:val="en-US" w:eastAsia="en-US"/>
        </w:rPr>
        <w:t>Biosphere flux gets reduced in all inversion</w:t>
      </w:r>
    </w:p>
    <w:p w14:paraId="1827816A" w14:textId="6C104A15" w:rsidR="00EE3A34" w:rsidRPr="0089194D" w:rsidRDefault="00EE3A34" w:rsidP="00EE3A34">
      <w:pPr>
        <w:rPr>
          <w:rFonts w:asciiTheme="minorHAnsi" w:hAnsiTheme="minorHAnsi"/>
          <w:color w:val="262626" w:themeColor="text1" w:themeTint="D9"/>
          <w:sz w:val="22"/>
          <w:szCs w:val="22"/>
          <w:lang w:val="en-US"/>
        </w:rPr>
      </w:pPr>
      <w:r w:rsidRPr="0089194D">
        <w:rPr>
          <w:rFonts w:asciiTheme="minorHAnsi" w:hAnsiTheme="minorHAnsi"/>
          <w:color w:val="262626" w:themeColor="text1" w:themeTint="D9"/>
          <w:sz w:val="22"/>
          <w:szCs w:val="22"/>
          <w:lang w:val="en-US"/>
        </w:rPr>
        <w:t xml:space="preserve">In agreement with Stinecipher : </w:t>
      </w:r>
      <w:r w:rsidRPr="0089194D">
        <w:rPr>
          <w:rFonts w:asciiTheme="minorHAnsi" w:hAnsiTheme="minorHAnsi"/>
          <w:color w:val="262626" w:themeColor="text1" w:themeTint="D9"/>
          <w:sz w:val="22"/>
          <w:szCs w:val="22"/>
          <w:lang w:val="en-US"/>
        </w:rPr>
        <w:t>MIPAS tends to favor low GPP</w:t>
      </w:r>
      <w:r w:rsidRPr="0089194D">
        <w:rPr>
          <w:rFonts w:asciiTheme="minorHAnsi" w:hAnsiTheme="minorHAnsi"/>
          <w:color w:val="262626" w:themeColor="text1" w:themeTint="D9"/>
          <w:sz w:val="22"/>
          <w:szCs w:val="22"/>
          <w:lang w:val="en-US"/>
        </w:rPr>
        <w:t xml:space="preserve"> </w:t>
      </w:r>
    </w:p>
    <w:p w14:paraId="32BA8623" w14:textId="125E6159" w:rsidR="00EE3A34" w:rsidRPr="0089194D" w:rsidRDefault="00EE3A34" w:rsidP="00EE3A34">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89194D">
        <w:rPr>
          <w:rFonts w:asciiTheme="minorHAnsi" w:eastAsiaTheme="minorHAnsi" w:hAnsiTheme="minorHAnsi" w:cs="AppleSystemUIFont"/>
          <w:color w:val="262626" w:themeColor="text1" w:themeTint="D9"/>
          <w:sz w:val="22"/>
          <w:szCs w:val="22"/>
          <w:lang w:val="en-US" w:eastAsia="en-US"/>
        </w:rPr>
        <w:t>C</w:t>
      </w:r>
      <w:r w:rsidRPr="0089194D">
        <w:rPr>
          <w:rFonts w:asciiTheme="minorHAnsi" w:eastAsiaTheme="minorHAnsi" w:hAnsiTheme="minorHAnsi" w:cs="AppleSystemUIFont"/>
          <w:color w:val="262626" w:themeColor="text1" w:themeTint="D9"/>
          <w:sz w:val="22"/>
          <w:szCs w:val="22"/>
          <w:lang w:val="en-US" w:eastAsia="en-US"/>
        </w:rPr>
        <w:t xml:space="preserve">o-assimilation </w:t>
      </w:r>
      <w:r w:rsidRPr="0089194D">
        <w:rPr>
          <w:rFonts w:asciiTheme="minorHAnsi" w:eastAsiaTheme="minorHAnsi" w:hAnsiTheme="minorHAnsi" w:cs="AppleSystemUIFont"/>
          <w:color w:val="262626" w:themeColor="text1" w:themeTint="D9"/>
          <w:sz w:val="22"/>
          <w:szCs w:val="22"/>
          <w:lang w:val="en-US" w:eastAsia="en-US"/>
        </w:rPr>
        <w:t xml:space="preserve">of </w:t>
      </w:r>
      <w:r w:rsidRPr="0089194D">
        <w:rPr>
          <w:rFonts w:asciiTheme="minorHAnsi" w:eastAsiaTheme="minorHAnsi" w:hAnsiTheme="minorHAnsi" w:cs="AppleSystemUIFont"/>
          <w:color w:val="262626" w:themeColor="text1" w:themeTint="D9"/>
          <w:sz w:val="22"/>
          <w:szCs w:val="22"/>
          <w:lang w:val="en-US" w:eastAsia="en-US"/>
        </w:rPr>
        <w:t xml:space="preserve">NOAA+MIPAS </w:t>
      </w:r>
      <w:r w:rsidRPr="0089194D">
        <w:rPr>
          <w:rFonts w:asciiTheme="minorHAnsi" w:eastAsiaTheme="minorHAnsi" w:hAnsiTheme="minorHAnsi" w:cs="AppleSystemUIFont"/>
          <w:color w:val="262626" w:themeColor="text1" w:themeTint="D9"/>
          <w:sz w:val="22"/>
          <w:szCs w:val="22"/>
          <w:lang w:val="en-US" w:eastAsia="en-US"/>
        </w:rPr>
        <w:t xml:space="preserve">data </w:t>
      </w:r>
      <w:r w:rsidRPr="0089194D">
        <w:rPr>
          <w:rFonts w:asciiTheme="minorHAnsi" w:eastAsiaTheme="minorHAnsi" w:hAnsiTheme="minorHAnsi" w:cs="AppleSystemUIFont"/>
          <w:color w:val="262626" w:themeColor="text1" w:themeTint="D9"/>
          <w:sz w:val="22"/>
          <w:szCs w:val="22"/>
          <w:lang w:val="en-US" w:eastAsia="en-US"/>
        </w:rPr>
        <w:t>improve</w:t>
      </w:r>
      <w:r w:rsidRPr="0089194D">
        <w:rPr>
          <w:rFonts w:asciiTheme="minorHAnsi" w:eastAsiaTheme="minorHAnsi" w:hAnsiTheme="minorHAnsi" w:cs="AppleSystemUIFont"/>
          <w:color w:val="262626" w:themeColor="text1" w:themeTint="D9"/>
          <w:sz w:val="22"/>
          <w:szCs w:val="22"/>
          <w:lang w:val="en-US" w:eastAsia="en-US"/>
        </w:rPr>
        <w:t>s</w:t>
      </w:r>
      <w:r w:rsidRPr="0089194D">
        <w:rPr>
          <w:rFonts w:asciiTheme="minorHAnsi" w:eastAsiaTheme="minorHAnsi" w:hAnsiTheme="minorHAnsi" w:cs="AppleSystemUIFont"/>
          <w:color w:val="262626" w:themeColor="text1" w:themeTint="D9"/>
          <w:sz w:val="22"/>
          <w:szCs w:val="22"/>
          <w:lang w:val="en-US" w:eastAsia="en-US"/>
        </w:rPr>
        <w:t xml:space="preserve"> the fit strongly</w:t>
      </w:r>
    </w:p>
    <w:p w14:paraId="192007A8" w14:textId="77777777" w:rsidR="00EE3A34" w:rsidRPr="0089194D" w:rsidRDefault="00EE3A34" w:rsidP="00EE3A34">
      <w:pPr>
        <w:rPr>
          <w:rFonts w:asciiTheme="minorHAnsi" w:hAnsiTheme="minorHAnsi"/>
          <w:color w:val="262626" w:themeColor="text1" w:themeTint="D9"/>
          <w:lang w:val="en-US"/>
        </w:rPr>
      </w:pPr>
    </w:p>
    <w:p w14:paraId="3C227E57" w14:textId="77777777" w:rsidR="00EE3A34" w:rsidRPr="0089194D" w:rsidRDefault="00EE3A34" w:rsidP="00EE3A34">
      <w:pPr>
        <w:rPr>
          <w:rFonts w:asciiTheme="minorHAnsi" w:hAnsiTheme="minorHAnsi"/>
          <w:b/>
          <w:bCs/>
          <w:color w:val="262626" w:themeColor="text1" w:themeTint="D9"/>
          <w:sz w:val="21"/>
          <w:szCs w:val="21"/>
          <w:lang w:val="en-US"/>
        </w:rPr>
      </w:pPr>
      <w:r w:rsidRPr="0089194D">
        <w:rPr>
          <w:rFonts w:asciiTheme="minorHAnsi" w:hAnsiTheme="minorHAnsi"/>
          <w:b/>
          <w:bCs/>
          <w:color w:val="262626" w:themeColor="text1" w:themeTint="D9"/>
          <w:sz w:val="21"/>
          <w:szCs w:val="21"/>
          <w:lang w:val="en-US"/>
        </w:rPr>
        <w:t>Stelios Myriokefalitakis – The global COS budget in TM5</w:t>
      </w:r>
    </w:p>
    <w:p w14:paraId="399B25A3" w14:textId="047E21EA" w:rsidR="00D04923" w:rsidRPr="0089194D" w:rsidRDefault="00D04923" w:rsidP="00D04923">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89194D">
        <w:rPr>
          <w:rFonts w:asciiTheme="minorHAnsi" w:eastAsiaTheme="minorHAnsi" w:hAnsiTheme="minorHAnsi" w:cs="AppleSystemUIFont"/>
          <w:color w:val="262626" w:themeColor="text1" w:themeTint="D9"/>
          <w:sz w:val="22"/>
          <w:szCs w:val="22"/>
          <w:lang w:val="en-US" w:eastAsia="en-US"/>
        </w:rPr>
        <w:t>Low photolysis rate</w:t>
      </w:r>
      <w:r w:rsidRPr="0089194D">
        <w:rPr>
          <w:rFonts w:asciiTheme="minorHAnsi" w:eastAsiaTheme="minorHAnsi" w:hAnsiTheme="minorHAnsi" w:cs="AppleSystemUIFont"/>
          <w:color w:val="262626" w:themeColor="text1" w:themeTint="D9"/>
          <w:sz w:val="22"/>
          <w:szCs w:val="22"/>
          <w:lang w:val="en-US" w:eastAsia="en-US"/>
        </w:rPr>
        <w:t xml:space="preserve"> in the model - &gt;</w:t>
      </w:r>
      <w:r w:rsidRPr="0089194D">
        <w:rPr>
          <w:rFonts w:asciiTheme="minorHAnsi" w:eastAsiaTheme="minorHAnsi" w:hAnsiTheme="minorHAnsi" w:cs="AppleSystemUIFont"/>
          <w:color w:val="262626" w:themeColor="text1" w:themeTint="D9"/>
          <w:sz w:val="22"/>
          <w:szCs w:val="22"/>
          <w:lang w:val="en-US" w:eastAsia="en-US"/>
        </w:rPr>
        <w:t xml:space="preserve"> increase the photolysis rate to match </w:t>
      </w:r>
      <w:r w:rsidR="0089194D">
        <w:rPr>
          <w:rFonts w:asciiTheme="minorHAnsi" w:eastAsiaTheme="minorHAnsi" w:hAnsiTheme="minorHAnsi" w:cs="AppleSystemUIFont"/>
          <w:color w:val="262626" w:themeColor="text1" w:themeTint="D9"/>
          <w:sz w:val="22"/>
          <w:szCs w:val="22"/>
          <w:lang w:val="en-US" w:eastAsia="en-US"/>
        </w:rPr>
        <w:t xml:space="preserve">the </w:t>
      </w:r>
      <w:r w:rsidRPr="0089194D">
        <w:rPr>
          <w:rFonts w:asciiTheme="minorHAnsi" w:eastAsiaTheme="minorHAnsi" w:hAnsiTheme="minorHAnsi" w:cs="AppleSystemUIFont"/>
          <w:color w:val="262626" w:themeColor="text1" w:themeTint="D9"/>
          <w:sz w:val="22"/>
          <w:szCs w:val="22"/>
          <w:lang w:val="en-US" w:eastAsia="en-US"/>
        </w:rPr>
        <w:t>HPMTF observations</w:t>
      </w:r>
      <w:r w:rsidRPr="0089194D">
        <w:rPr>
          <w:rFonts w:asciiTheme="minorHAnsi" w:eastAsiaTheme="minorHAnsi" w:hAnsiTheme="minorHAnsi" w:cs="AppleSystemUIFont"/>
          <w:color w:val="262626" w:themeColor="text1" w:themeTint="D9"/>
          <w:sz w:val="22"/>
          <w:szCs w:val="22"/>
          <w:lang w:val="en-US" w:eastAsia="en-US"/>
        </w:rPr>
        <w:t xml:space="preserve"> (from Veres et al. )</w:t>
      </w:r>
    </w:p>
    <w:p w14:paraId="0FFFB236" w14:textId="247AF02D" w:rsidR="00D04923" w:rsidRPr="0089194D" w:rsidRDefault="00D04923" w:rsidP="00D04923">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89194D">
        <w:rPr>
          <w:rFonts w:asciiTheme="minorHAnsi" w:eastAsiaTheme="minorHAnsi" w:hAnsiTheme="minorHAnsi" w:cs="AppleSystemUIFont"/>
          <w:color w:val="262626" w:themeColor="text1" w:themeTint="D9"/>
          <w:sz w:val="22"/>
          <w:szCs w:val="22"/>
          <w:lang w:val="en-US" w:eastAsia="en-US"/>
        </w:rPr>
        <w:t>Ma</w:t>
      </w:r>
      <w:r w:rsidRPr="0089194D">
        <w:rPr>
          <w:rFonts w:asciiTheme="minorHAnsi" w:eastAsiaTheme="minorHAnsi" w:hAnsiTheme="minorHAnsi" w:cs="AppleSystemUIFont"/>
          <w:color w:val="262626" w:themeColor="text1" w:themeTint="D9"/>
          <w:sz w:val="22"/>
          <w:szCs w:val="22"/>
          <w:lang w:val="en-US" w:eastAsia="en-US"/>
        </w:rPr>
        <w:t xml:space="preserve"> et al., 2021</w:t>
      </w:r>
      <w:r w:rsidRPr="0089194D">
        <w:rPr>
          <w:rFonts w:asciiTheme="minorHAnsi" w:eastAsiaTheme="minorHAnsi" w:hAnsiTheme="minorHAnsi" w:cs="AppleSystemUIFont"/>
          <w:color w:val="262626" w:themeColor="text1" w:themeTint="D9"/>
          <w:sz w:val="22"/>
          <w:szCs w:val="22"/>
          <w:lang w:val="en-US" w:eastAsia="en-US"/>
        </w:rPr>
        <w:t xml:space="preserve">: </w:t>
      </w:r>
      <w:r w:rsidR="0089194D">
        <w:rPr>
          <w:rFonts w:asciiTheme="minorHAnsi" w:eastAsiaTheme="minorHAnsi" w:hAnsiTheme="minorHAnsi" w:cs="AppleSystemUIFont"/>
          <w:color w:val="262626" w:themeColor="text1" w:themeTint="D9"/>
          <w:sz w:val="22"/>
          <w:szCs w:val="22"/>
          <w:lang w:val="en-US" w:eastAsia="en-US"/>
        </w:rPr>
        <w:t>The tropical m</w:t>
      </w:r>
      <w:r w:rsidRPr="0089194D">
        <w:rPr>
          <w:rFonts w:asciiTheme="minorHAnsi" w:eastAsiaTheme="minorHAnsi" w:hAnsiTheme="minorHAnsi" w:cs="AppleSystemUIFont"/>
          <w:color w:val="262626" w:themeColor="text1" w:themeTint="D9"/>
          <w:sz w:val="22"/>
          <w:szCs w:val="22"/>
          <w:lang w:val="en-US" w:eastAsia="en-US"/>
        </w:rPr>
        <w:t>issing source</w:t>
      </w:r>
      <w:r w:rsidR="0089194D">
        <w:rPr>
          <w:rFonts w:asciiTheme="minorHAnsi" w:eastAsiaTheme="minorHAnsi" w:hAnsiTheme="minorHAnsi" w:cs="AppleSystemUIFont"/>
          <w:color w:val="262626" w:themeColor="text1" w:themeTint="D9"/>
          <w:sz w:val="22"/>
          <w:szCs w:val="22"/>
          <w:lang w:val="en-US" w:eastAsia="en-US"/>
        </w:rPr>
        <w:t xml:space="preserve"> has</w:t>
      </w:r>
      <w:r w:rsidRPr="0089194D">
        <w:rPr>
          <w:rFonts w:asciiTheme="minorHAnsi" w:eastAsiaTheme="minorHAnsi" w:hAnsiTheme="minorHAnsi" w:cs="AppleSystemUIFont"/>
          <w:color w:val="262626" w:themeColor="text1" w:themeTint="D9"/>
          <w:sz w:val="22"/>
          <w:szCs w:val="22"/>
          <w:lang w:val="en-US" w:eastAsia="en-US"/>
        </w:rPr>
        <w:t xml:space="preserve"> no seasonality</w:t>
      </w:r>
    </w:p>
    <w:p w14:paraId="5F648CD8" w14:textId="44E7078F" w:rsidR="00D04923" w:rsidRPr="0089194D" w:rsidRDefault="00D04923" w:rsidP="00D04923">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89194D">
        <w:rPr>
          <w:rFonts w:asciiTheme="minorHAnsi" w:eastAsiaTheme="minorHAnsi" w:hAnsiTheme="minorHAnsi" w:cs="AppleSystemUIFont"/>
          <w:color w:val="262626" w:themeColor="text1" w:themeTint="D9"/>
          <w:sz w:val="22"/>
          <w:szCs w:val="22"/>
          <w:lang w:val="en-US" w:eastAsia="en-US"/>
        </w:rPr>
        <w:t xml:space="preserve">OCS can potentially be produced in the </w:t>
      </w:r>
      <w:r w:rsidRPr="0089194D">
        <w:rPr>
          <w:rFonts w:asciiTheme="minorHAnsi" w:eastAsiaTheme="minorHAnsi" w:hAnsiTheme="minorHAnsi" w:cs="AppleSystemUIFont"/>
          <w:color w:val="262626" w:themeColor="text1" w:themeTint="D9"/>
          <w:sz w:val="22"/>
          <w:szCs w:val="22"/>
          <w:lang w:val="en-US" w:eastAsia="en-US"/>
        </w:rPr>
        <w:t xml:space="preserve">tropical </w:t>
      </w:r>
      <w:r w:rsidRPr="0089194D">
        <w:rPr>
          <w:rFonts w:asciiTheme="minorHAnsi" w:eastAsiaTheme="minorHAnsi" w:hAnsiTheme="minorHAnsi" w:cs="AppleSystemUIFont"/>
          <w:color w:val="262626" w:themeColor="text1" w:themeTint="D9"/>
          <w:sz w:val="22"/>
          <w:szCs w:val="22"/>
          <w:lang w:val="en-US" w:eastAsia="en-US"/>
        </w:rPr>
        <w:t xml:space="preserve">clouds </w:t>
      </w:r>
      <w:r w:rsidRPr="0089194D">
        <w:rPr>
          <w:rFonts w:asciiTheme="minorHAnsi" w:eastAsiaTheme="minorHAnsi" w:hAnsiTheme="minorHAnsi" w:cs="AppleSystemUIFont"/>
          <w:color w:val="262626" w:themeColor="text1" w:themeTint="D9"/>
          <w:sz w:val="22"/>
          <w:szCs w:val="22"/>
          <w:lang w:val="en-US" w:eastAsia="en-US"/>
        </w:rPr>
        <w:t xml:space="preserve">in the </w:t>
      </w:r>
      <w:r w:rsidRPr="0089194D">
        <w:rPr>
          <w:rFonts w:asciiTheme="minorHAnsi" w:eastAsiaTheme="minorHAnsi" w:hAnsiTheme="minorHAnsi" w:cs="AppleSystemUIFont"/>
          <w:color w:val="262626" w:themeColor="text1" w:themeTint="D9"/>
          <w:sz w:val="22"/>
          <w:szCs w:val="22"/>
          <w:lang w:val="en-US" w:eastAsia="en-US"/>
        </w:rPr>
        <w:t>low atmosphere but HPFTM oxydation in the droplets</w:t>
      </w:r>
      <w:r w:rsidRPr="0089194D">
        <w:rPr>
          <w:rFonts w:asciiTheme="minorHAnsi" w:eastAsiaTheme="minorHAnsi" w:hAnsiTheme="minorHAnsi" w:cs="AppleSystemUIFont"/>
          <w:color w:val="262626" w:themeColor="text1" w:themeTint="D9"/>
          <w:sz w:val="22"/>
          <w:szCs w:val="22"/>
          <w:lang w:val="en-US" w:eastAsia="en-US"/>
        </w:rPr>
        <w:t xml:space="preserve"> needs</w:t>
      </w:r>
      <w:r w:rsidRPr="0089194D">
        <w:rPr>
          <w:rFonts w:asciiTheme="minorHAnsi" w:eastAsiaTheme="minorHAnsi" w:hAnsiTheme="minorHAnsi" w:cs="AppleSystemUIFont"/>
          <w:color w:val="262626" w:themeColor="text1" w:themeTint="D9"/>
          <w:sz w:val="22"/>
          <w:szCs w:val="22"/>
          <w:lang w:val="en-US" w:eastAsia="en-US"/>
        </w:rPr>
        <w:t xml:space="preserve"> to be tested experimenta</w:t>
      </w:r>
      <w:r w:rsidRPr="0089194D">
        <w:rPr>
          <w:rFonts w:asciiTheme="minorHAnsi" w:eastAsiaTheme="minorHAnsi" w:hAnsiTheme="minorHAnsi" w:cs="AppleSystemUIFont"/>
          <w:color w:val="262626" w:themeColor="text1" w:themeTint="D9"/>
          <w:sz w:val="22"/>
          <w:szCs w:val="22"/>
          <w:lang w:val="en-US" w:eastAsia="en-US"/>
        </w:rPr>
        <w:t>l</w:t>
      </w:r>
      <w:r w:rsidRPr="0089194D">
        <w:rPr>
          <w:rFonts w:asciiTheme="minorHAnsi" w:eastAsiaTheme="minorHAnsi" w:hAnsiTheme="minorHAnsi" w:cs="AppleSystemUIFont"/>
          <w:color w:val="262626" w:themeColor="text1" w:themeTint="D9"/>
          <w:sz w:val="22"/>
          <w:szCs w:val="22"/>
          <w:lang w:val="en-US" w:eastAsia="en-US"/>
        </w:rPr>
        <w:t>ly</w:t>
      </w:r>
    </w:p>
    <w:p w14:paraId="2F7C2265" w14:textId="65D58F2E" w:rsidR="00D04923" w:rsidRPr="0089194D" w:rsidRDefault="00D04923" w:rsidP="00D04923">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89194D">
        <w:rPr>
          <w:rFonts w:asciiTheme="minorHAnsi" w:eastAsiaTheme="minorHAnsi" w:hAnsiTheme="minorHAnsi" w:cs="AppleSystemUIFont"/>
          <w:color w:val="262626" w:themeColor="text1" w:themeTint="D9"/>
          <w:sz w:val="22"/>
          <w:szCs w:val="22"/>
          <w:lang w:val="en-US" w:eastAsia="en-US"/>
        </w:rPr>
        <w:t>Sauveur</w:t>
      </w:r>
      <w:r w:rsidR="0089194D">
        <w:rPr>
          <w:rFonts w:asciiTheme="minorHAnsi" w:eastAsiaTheme="minorHAnsi" w:hAnsiTheme="minorHAnsi" w:cs="AppleSystemUIFont"/>
          <w:color w:val="262626" w:themeColor="text1" w:themeTint="D9"/>
          <w:sz w:val="22"/>
          <w:szCs w:val="22"/>
          <w:lang w:val="en-US" w:eastAsia="en-US"/>
        </w:rPr>
        <w:t xml:space="preserve"> Belviso</w:t>
      </w:r>
      <w:r w:rsidRPr="0089194D">
        <w:rPr>
          <w:rFonts w:asciiTheme="minorHAnsi" w:eastAsiaTheme="minorHAnsi" w:hAnsiTheme="minorHAnsi" w:cs="AppleSystemUIFont"/>
          <w:color w:val="262626" w:themeColor="text1" w:themeTint="D9"/>
          <w:sz w:val="22"/>
          <w:szCs w:val="22"/>
          <w:lang w:val="en-US" w:eastAsia="en-US"/>
        </w:rPr>
        <w:t>: Is there a</w:t>
      </w:r>
      <w:r w:rsidRPr="0089194D">
        <w:rPr>
          <w:rFonts w:asciiTheme="minorHAnsi" w:eastAsiaTheme="minorHAnsi" w:hAnsiTheme="minorHAnsi" w:cs="AppleSystemUIFont"/>
          <w:color w:val="262626" w:themeColor="text1" w:themeTint="D9"/>
          <w:sz w:val="22"/>
          <w:szCs w:val="22"/>
          <w:lang w:val="en-US" w:eastAsia="en-US"/>
        </w:rPr>
        <w:t xml:space="preserve"> COS production</w:t>
      </w:r>
      <w:r w:rsidRPr="0089194D">
        <w:rPr>
          <w:rFonts w:asciiTheme="minorHAnsi" w:eastAsiaTheme="minorHAnsi" w:hAnsiTheme="minorHAnsi" w:cs="AppleSystemUIFont"/>
          <w:color w:val="262626" w:themeColor="text1" w:themeTint="D9"/>
          <w:sz w:val="22"/>
          <w:szCs w:val="22"/>
          <w:lang w:val="en-US" w:eastAsia="en-US"/>
        </w:rPr>
        <w:t xml:space="preserve"> through photolysis in droplets</w:t>
      </w:r>
      <w:r w:rsidRPr="0089194D">
        <w:rPr>
          <w:rFonts w:asciiTheme="minorHAnsi" w:eastAsiaTheme="minorHAnsi" w:hAnsiTheme="minorHAnsi" w:cs="AppleSystemUIFont"/>
          <w:color w:val="262626" w:themeColor="text1" w:themeTint="D9"/>
          <w:sz w:val="22"/>
          <w:szCs w:val="22"/>
          <w:lang w:val="en-US" w:eastAsia="en-US"/>
        </w:rPr>
        <w:t xml:space="preserve"> because bacteria in aerosols? </w:t>
      </w:r>
    </w:p>
    <w:p w14:paraId="4E8B8602" w14:textId="1A7664D2" w:rsidR="00D04923" w:rsidRDefault="00D04923" w:rsidP="00D04923">
      <w:pPr>
        <w:autoSpaceDE w:val="0"/>
        <w:autoSpaceDN w:val="0"/>
        <w:adjustRightInd w:val="0"/>
        <w:rPr>
          <w:rFonts w:ascii="AppleSystemUIFont" w:eastAsiaTheme="minorHAnsi" w:hAnsi="AppleSystemUIFont" w:cs="AppleSystemUIFont"/>
          <w:color w:val="353535"/>
          <w:lang w:val="en-US" w:eastAsia="en-US"/>
        </w:rPr>
      </w:pPr>
    </w:p>
    <w:p w14:paraId="1814D19A" w14:textId="77777777" w:rsidR="00D04923" w:rsidRPr="00D04923" w:rsidRDefault="00D04923" w:rsidP="00D04923">
      <w:pPr>
        <w:rPr>
          <w:rFonts w:asciiTheme="minorHAnsi" w:hAnsiTheme="minorHAnsi"/>
          <w:b/>
          <w:bCs/>
          <w:sz w:val="22"/>
          <w:szCs w:val="22"/>
          <w:lang w:val="en-US"/>
        </w:rPr>
      </w:pPr>
      <w:r w:rsidRPr="00D04923">
        <w:rPr>
          <w:rFonts w:asciiTheme="minorHAnsi" w:hAnsiTheme="minorHAnsi"/>
          <w:b/>
          <w:bCs/>
          <w:sz w:val="22"/>
          <w:szCs w:val="22"/>
          <w:lang w:val="en-US"/>
        </w:rPr>
        <w:t>Philippe Peylin – Evaluation of CMIP6/TRENDY model gross primary productivity using atmospheric COS and CO2 data</w:t>
      </w:r>
    </w:p>
    <w:p w14:paraId="33BBD21D" w14:textId="06023832" w:rsidR="0089194D" w:rsidRPr="00AD00A9" w:rsidRDefault="0089194D" w:rsidP="0089194D">
      <w:pPr>
        <w:autoSpaceDE w:val="0"/>
        <w:autoSpaceDN w:val="0"/>
        <w:adjustRightInd w:val="0"/>
        <w:rPr>
          <w:rFonts w:asciiTheme="minorHAnsi" w:eastAsiaTheme="minorHAnsi" w:hAnsiTheme="minorHAnsi" w:cstheme="majorHAnsi"/>
          <w:color w:val="353535"/>
          <w:sz w:val="22"/>
          <w:szCs w:val="22"/>
          <w:lang w:val="en-US" w:eastAsia="en-US"/>
        </w:rPr>
      </w:pPr>
      <w:r w:rsidRPr="00AD00A9">
        <w:rPr>
          <w:rFonts w:asciiTheme="minorHAnsi" w:eastAsiaTheme="minorHAnsi" w:hAnsiTheme="minorHAnsi" w:cstheme="majorHAnsi"/>
          <w:color w:val="353535"/>
          <w:sz w:val="22"/>
          <w:szCs w:val="22"/>
          <w:lang w:val="en-US" w:eastAsia="en-US"/>
        </w:rPr>
        <w:t xml:space="preserve">Focusing on the seasonal cycle, </w:t>
      </w:r>
      <w:r w:rsidRPr="00AD00A9">
        <w:rPr>
          <w:rFonts w:asciiTheme="minorHAnsi" w:eastAsiaTheme="minorHAnsi" w:hAnsiTheme="minorHAnsi" w:cstheme="majorHAnsi"/>
          <w:color w:val="353535"/>
          <w:sz w:val="22"/>
          <w:szCs w:val="22"/>
          <w:lang w:val="en-US" w:eastAsia="en-US"/>
        </w:rPr>
        <w:t>COS</w:t>
      </w:r>
      <w:r w:rsidRPr="00AD00A9">
        <w:rPr>
          <w:rFonts w:asciiTheme="minorHAnsi" w:eastAsiaTheme="minorHAnsi" w:hAnsiTheme="minorHAnsi" w:cstheme="majorHAnsi"/>
          <w:color w:val="353535"/>
          <w:sz w:val="22"/>
          <w:szCs w:val="22"/>
          <w:lang w:val="en-US" w:eastAsia="en-US"/>
        </w:rPr>
        <w:t xml:space="preserve"> atmospheric measurements</w:t>
      </w:r>
      <w:r w:rsidRPr="00AD00A9">
        <w:rPr>
          <w:rFonts w:asciiTheme="minorHAnsi" w:eastAsiaTheme="minorHAnsi" w:hAnsiTheme="minorHAnsi" w:cstheme="majorHAnsi"/>
          <w:color w:val="353535"/>
          <w:sz w:val="22"/>
          <w:szCs w:val="22"/>
          <w:lang w:val="en-US" w:eastAsia="en-US"/>
        </w:rPr>
        <w:t xml:space="preserve"> </w:t>
      </w:r>
      <w:r w:rsidRPr="00AD00A9">
        <w:rPr>
          <w:rFonts w:asciiTheme="minorHAnsi" w:eastAsiaTheme="minorHAnsi" w:hAnsiTheme="minorHAnsi" w:cstheme="majorHAnsi"/>
          <w:color w:val="353535"/>
          <w:sz w:val="22"/>
          <w:szCs w:val="22"/>
          <w:lang w:val="en-US" w:eastAsia="en-US"/>
        </w:rPr>
        <w:t>are</w:t>
      </w:r>
      <w:r w:rsidRPr="00AD00A9">
        <w:rPr>
          <w:rFonts w:asciiTheme="minorHAnsi" w:eastAsiaTheme="minorHAnsi" w:hAnsiTheme="minorHAnsi" w:cstheme="majorHAnsi"/>
          <w:color w:val="353535"/>
          <w:sz w:val="22"/>
          <w:szCs w:val="22"/>
          <w:lang w:val="en-US" w:eastAsia="en-US"/>
        </w:rPr>
        <w:t xml:space="preserve"> used to isolate the GPP bias from the respiration bias</w:t>
      </w:r>
      <w:r w:rsidRPr="00AD00A9">
        <w:rPr>
          <w:rFonts w:asciiTheme="minorHAnsi" w:eastAsiaTheme="minorHAnsi" w:hAnsiTheme="minorHAnsi" w:cstheme="majorHAnsi"/>
          <w:color w:val="353535"/>
          <w:sz w:val="22"/>
          <w:szCs w:val="22"/>
          <w:lang w:val="en-US" w:eastAsia="en-US"/>
        </w:rPr>
        <w:t xml:space="preserve"> in several Land surface models</w:t>
      </w:r>
    </w:p>
    <w:p w14:paraId="1E32872B" w14:textId="22C52503" w:rsidR="0089194D" w:rsidRPr="00AD00A9" w:rsidRDefault="0089194D" w:rsidP="0089194D">
      <w:pPr>
        <w:autoSpaceDE w:val="0"/>
        <w:autoSpaceDN w:val="0"/>
        <w:adjustRightInd w:val="0"/>
        <w:rPr>
          <w:rFonts w:asciiTheme="minorHAnsi" w:eastAsiaTheme="minorHAnsi" w:hAnsiTheme="minorHAnsi" w:cstheme="majorHAnsi"/>
          <w:color w:val="353535"/>
          <w:sz w:val="22"/>
          <w:szCs w:val="22"/>
          <w:lang w:val="en-US" w:eastAsia="en-US"/>
        </w:rPr>
      </w:pPr>
      <w:r w:rsidRPr="00AD00A9">
        <w:rPr>
          <w:rFonts w:asciiTheme="minorHAnsi" w:eastAsiaTheme="minorHAnsi" w:hAnsiTheme="minorHAnsi" w:cstheme="majorHAnsi"/>
          <w:color w:val="353535"/>
          <w:sz w:val="22"/>
          <w:szCs w:val="22"/>
          <w:lang w:val="en-US" w:eastAsia="en-US"/>
        </w:rPr>
        <w:t>Use of the state of the art surface fluxes except for the ocean: use of optimized oceanic flux from Remaud et al., 2022</w:t>
      </w:r>
    </w:p>
    <w:p w14:paraId="36CDEC1C" w14:textId="61A98A00" w:rsidR="0089194D" w:rsidRPr="00AD00A9" w:rsidRDefault="0089194D" w:rsidP="0089194D">
      <w:pPr>
        <w:autoSpaceDE w:val="0"/>
        <w:autoSpaceDN w:val="0"/>
        <w:adjustRightInd w:val="0"/>
        <w:rPr>
          <w:rFonts w:asciiTheme="minorHAnsi" w:eastAsiaTheme="minorHAnsi" w:hAnsiTheme="minorHAnsi" w:cstheme="majorHAnsi"/>
          <w:color w:val="353535"/>
          <w:sz w:val="22"/>
          <w:szCs w:val="22"/>
          <w:lang w:val="en-US" w:eastAsia="en-US"/>
        </w:rPr>
      </w:pPr>
      <w:r w:rsidRPr="00AD00A9">
        <w:rPr>
          <w:rFonts w:asciiTheme="minorHAnsi" w:eastAsiaTheme="minorHAnsi" w:hAnsiTheme="minorHAnsi" w:cstheme="majorHAnsi"/>
          <w:color w:val="353535"/>
          <w:sz w:val="22"/>
          <w:szCs w:val="22"/>
          <w:lang w:val="en-US" w:eastAsia="en-US"/>
        </w:rPr>
        <w:t>Less model spread in CMIP6 than CMP5</w:t>
      </w:r>
    </w:p>
    <w:p w14:paraId="40201012" w14:textId="0476CA00" w:rsidR="0089194D" w:rsidRPr="00AD00A9" w:rsidRDefault="0089194D" w:rsidP="0089194D">
      <w:pPr>
        <w:autoSpaceDE w:val="0"/>
        <w:autoSpaceDN w:val="0"/>
        <w:adjustRightInd w:val="0"/>
        <w:rPr>
          <w:rFonts w:asciiTheme="minorHAnsi" w:eastAsiaTheme="minorHAnsi" w:hAnsiTheme="minorHAnsi" w:cstheme="majorHAnsi"/>
          <w:color w:val="353535"/>
          <w:sz w:val="22"/>
          <w:szCs w:val="22"/>
          <w:lang w:val="en-US" w:eastAsia="en-US"/>
        </w:rPr>
      </w:pPr>
      <w:r w:rsidRPr="00AD00A9">
        <w:rPr>
          <w:rFonts w:asciiTheme="minorHAnsi" w:eastAsiaTheme="minorHAnsi" w:hAnsiTheme="minorHAnsi" w:cstheme="majorHAnsi"/>
          <w:color w:val="353535"/>
          <w:sz w:val="22"/>
          <w:szCs w:val="22"/>
          <w:lang w:val="en-US" w:eastAsia="en-US"/>
        </w:rPr>
        <w:t xml:space="preserve">Analysis reveals that the majority of LSModels suffer from GPP biais </w:t>
      </w:r>
    </w:p>
    <w:p w14:paraId="038AFD6B" w14:textId="77777777" w:rsidR="0089194D" w:rsidRPr="00AD00A9" w:rsidRDefault="0089194D" w:rsidP="0089194D">
      <w:pPr>
        <w:autoSpaceDE w:val="0"/>
        <w:autoSpaceDN w:val="0"/>
        <w:adjustRightInd w:val="0"/>
        <w:rPr>
          <w:rFonts w:asciiTheme="minorHAnsi" w:eastAsiaTheme="minorHAnsi" w:hAnsiTheme="minorHAnsi" w:cstheme="majorHAnsi"/>
          <w:color w:val="353535"/>
          <w:sz w:val="22"/>
          <w:szCs w:val="22"/>
          <w:lang w:val="en-US" w:eastAsia="en-US"/>
        </w:rPr>
      </w:pPr>
      <w:r w:rsidRPr="00AD00A9">
        <w:rPr>
          <w:rFonts w:asciiTheme="minorHAnsi" w:eastAsiaTheme="minorHAnsi" w:hAnsiTheme="minorHAnsi" w:cstheme="majorHAnsi"/>
          <w:color w:val="353535"/>
          <w:sz w:val="22"/>
          <w:szCs w:val="22"/>
          <w:lang w:val="en-US" w:eastAsia="en-US"/>
        </w:rPr>
        <w:t xml:space="preserve">The uncertainty in transport does not completely change the results </w:t>
      </w:r>
    </w:p>
    <w:p w14:paraId="3AD48515" w14:textId="45BDFC11" w:rsidR="0089194D" w:rsidRPr="00AD00A9" w:rsidRDefault="0089194D" w:rsidP="0089194D">
      <w:pPr>
        <w:autoSpaceDE w:val="0"/>
        <w:autoSpaceDN w:val="0"/>
        <w:adjustRightInd w:val="0"/>
        <w:rPr>
          <w:rFonts w:asciiTheme="minorHAnsi" w:eastAsiaTheme="minorHAnsi" w:hAnsiTheme="minorHAnsi" w:cstheme="majorHAnsi"/>
          <w:color w:val="353535"/>
          <w:sz w:val="22"/>
          <w:szCs w:val="22"/>
          <w:lang w:val="en-US" w:eastAsia="en-US"/>
        </w:rPr>
      </w:pPr>
      <w:r w:rsidRPr="00AD00A9">
        <w:rPr>
          <w:rFonts w:asciiTheme="minorHAnsi" w:eastAsiaTheme="minorHAnsi" w:hAnsiTheme="minorHAnsi" w:cstheme="majorHAnsi"/>
          <w:color w:val="353535"/>
          <w:sz w:val="22"/>
          <w:szCs w:val="22"/>
          <w:lang w:val="en-US" w:eastAsia="en-US"/>
        </w:rPr>
        <w:t xml:space="preserve">LRU </w:t>
      </w:r>
      <w:r w:rsidR="008760D1" w:rsidRPr="00AD00A9">
        <w:rPr>
          <w:rFonts w:asciiTheme="minorHAnsi" w:eastAsiaTheme="minorHAnsi" w:hAnsiTheme="minorHAnsi" w:cstheme="majorHAnsi"/>
          <w:color w:val="353535"/>
          <w:sz w:val="22"/>
          <w:szCs w:val="22"/>
          <w:lang w:val="en-US" w:eastAsia="en-US"/>
        </w:rPr>
        <w:t>need to be higher</w:t>
      </w:r>
    </w:p>
    <w:p w14:paraId="247BE461" w14:textId="3FF52CAA" w:rsidR="008760D1" w:rsidRDefault="008760D1" w:rsidP="0089194D">
      <w:pPr>
        <w:autoSpaceDE w:val="0"/>
        <w:autoSpaceDN w:val="0"/>
        <w:adjustRightInd w:val="0"/>
        <w:rPr>
          <w:rFonts w:ascii="AppleSystemUIFont" w:eastAsiaTheme="minorHAnsi" w:hAnsi="AppleSystemUIFont" w:cs="AppleSystemUIFont"/>
          <w:color w:val="353535"/>
          <w:lang w:val="en-US" w:eastAsia="en-US"/>
        </w:rPr>
      </w:pPr>
    </w:p>
    <w:p w14:paraId="79533F3C" w14:textId="5C82BE40" w:rsidR="00F1423F" w:rsidRPr="00F1423F" w:rsidRDefault="00F1423F" w:rsidP="00F1423F">
      <w:pPr>
        <w:rPr>
          <w:rFonts w:asciiTheme="minorHAnsi" w:hAnsiTheme="minorHAnsi"/>
          <w:b/>
          <w:bCs/>
          <w:sz w:val="22"/>
          <w:szCs w:val="22"/>
          <w:lang w:val="en-US"/>
        </w:rPr>
      </w:pPr>
      <w:r w:rsidRPr="00F1423F">
        <w:rPr>
          <w:rFonts w:asciiTheme="minorHAnsi" w:hAnsiTheme="minorHAnsi"/>
          <w:b/>
          <w:bCs/>
          <w:sz w:val="22"/>
          <w:szCs w:val="22"/>
          <w:lang w:val="en-US"/>
        </w:rPr>
        <w:t xml:space="preserve">Camille </w:t>
      </w:r>
      <w:r w:rsidRPr="00F1423F">
        <w:rPr>
          <w:rFonts w:asciiTheme="minorHAnsi" w:hAnsiTheme="minorHAnsi"/>
          <w:b/>
          <w:bCs/>
          <w:sz w:val="22"/>
          <w:szCs w:val="22"/>
          <w:lang w:val="en-US"/>
        </w:rPr>
        <w:t>Abadie</w:t>
      </w:r>
      <w:r w:rsidRPr="00F1423F">
        <w:rPr>
          <w:rFonts w:asciiTheme="minorHAnsi" w:hAnsiTheme="minorHAnsi"/>
          <w:b/>
          <w:bCs/>
          <w:sz w:val="22"/>
          <w:szCs w:val="22"/>
          <w:lang w:val="en-US"/>
        </w:rPr>
        <w:t xml:space="preserve"> – Modelling ecosystem COS fluxes in the ORCHIDEE land surface model</w:t>
      </w:r>
    </w:p>
    <w:p w14:paraId="20A45E51" w14:textId="65025A83"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Use COS to constraint GPP and evaluate the impact stomatal diffusion, plant transpiration</w:t>
      </w:r>
    </w:p>
    <w:p w14:paraId="5CC2FC60" w14:textId="77777777"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COS assimilated at one site to optimize the parameters implicated in the COS and CO2 fluxes</w:t>
      </w:r>
    </w:p>
    <w:p w14:paraId="4F0FC402" w14:textId="42F56705"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Use of observations</w:t>
      </w:r>
      <w:r w:rsidRPr="0049198D">
        <w:rPr>
          <w:rFonts w:asciiTheme="minorHAnsi" w:eastAsiaTheme="minorHAnsi" w:hAnsiTheme="minorHAnsi" w:cs="AppleSystemUIFont"/>
          <w:color w:val="262626" w:themeColor="text1" w:themeTint="D9"/>
          <w:sz w:val="22"/>
          <w:szCs w:val="22"/>
          <w:lang w:val="en-US" w:eastAsia="en-US"/>
        </w:rPr>
        <w:t xml:space="preserve"> of soil and vegetation</w:t>
      </w:r>
      <w:r w:rsidRPr="0049198D">
        <w:rPr>
          <w:rFonts w:asciiTheme="minorHAnsi" w:eastAsiaTheme="minorHAnsi" w:hAnsiTheme="minorHAnsi" w:cs="AppleSystemUIFont"/>
          <w:color w:val="262626" w:themeColor="text1" w:themeTint="D9"/>
          <w:sz w:val="22"/>
          <w:szCs w:val="22"/>
          <w:lang w:val="en-US" w:eastAsia="en-US"/>
        </w:rPr>
        <w:t xml:space="preserve"> fluxes</w:t>
      </w:r>
      <w:r w:rsidRPr="0049198D">
        <w:rPr>
          <w:rFonts w:asciiTheme="minorHAnsi" w:eastAsiaTheme="minorHAnsi" w:hAnsiTheme="minorHAnsi" w:cs="AppleSystemUIFont"/>
          <w:color w:val="262626" w:themeColor="text1" w:themeTint="D9"/>
          <w:sz w:val="22"/>
          <w:szCs w:val="22"/>
          <w:lang w:val="en-US" w:eastAsia="en-US"/>
        </w:rPr>
        <w:t xml:space="preserve"> at Hyttyala</w:t>
      </w:r>
    </w:p>
    <w:p w14:paraId="5B7DF658" w14:textId="660E42EA"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lastRenderedPageBreak/>
        <w:t>Optimisation of 10 parameters linked to plant uptake of COS/CO2</w:t>
      </w:r>
    </w:p>
    <w:p w14:paraId="06C0C1E6" w14:textId="27C9C557"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3</w:t>
      </w:r>
      <w:r w:rsidRPr="0049198D">
        <w:rPr>
          <w:rFonts w:asciiTheme="minorHAnsi" w:eastAsiaTheme="minorHAnsi" w:hAnsiTheme="minorHAnsi" w:cs="AppleSystemUIFont"/>
          <w:color w:val="262626" w:themeColor="text1" w:themeTint="D9"/>
          <w:sz w:val="22"/>
          <w:szCs w:val="22"/>
          <w:lang w:val="en-US" w:eastAsia="en-US"/>
        </w:rPr>
        <w:t xml:space="preserve"> optimization</w:t>
      </w:r>
      <w:r w:rsidRPr="0049198D">
        <w:rPr>
          <w:rFonts w:asciiTheme="minorHAnsi" w:eastAsiaTheme="minorHAnsi" w:hAnsiTheme="minorHAnsi" w:cs="AppleSystemUIFont"/>
          <w:color w:val="262626" w:themeColor="text1" w:themeTint="D9"/>
          <w:sz w:val="22"/>
          <w:szCs w:val="22"/>
          <w:lang w:val="en-US" w:eastAsia="en-US"/>
        </w:rPr>
        <w:t xml:space="preserve"> scenario</w:t>
      </w:r>
      <w:r w:rsidRPr="0049198D">
        <w:rPr>
          <w:rFonts w:asciiTheme="minorHAnsi" w:eastAsiaTheme="minorHAnsi" w:hAnsiTheme="minorHAnsi" w:cs="AppleSystemUIFont"/>
          <w:color w:val="262626" w:themeColor="text1" w:themeTint="D9"/>
          <w:sz w:val="22"/>
          <w:szCs w:val="22"/>
          <w:lang w:val="en-US" w:eastAsia="en-US"/>
        </w:rPr>
        <w:t>s:</w:t>
      </w:r>
    </w:p>
    <w:p w14:paraId="0C623906" w14:textId="77777777"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w:t>
      </w:r>
      <w:r w:rsidRPr="0049198D">
        <w:rPr>
          <w:rFonts w:asciiTheme="minorHAnsi" w:eastAsiaTheme="minorHAnsi" w:hAnsiTheme="minorHAnsi" w:cs="AppleSystemUIFont"/>
          <w:color w:val="262626" w:themeColor="text1" w:themeTint="D9"/>
          <w:sz w:val="22"/>
          <w:szCs w:val="22"/>
          <w:lang w:val="en-US" w:eastAsia="en-US"/>
        </w:rPr>
        <w:t xml:space="preserve"> Assimilation of COS</w:t>
      </w:r>
      <w:r w:rsidRPr="0049198D">
        <w:rPr>
          <w:rFonts w:asciiTheme="minorHAnsi" w:eastAsiaTheme="minorHAnsi" w:hAnsiTheme="minorHAnsi" w:cs="AppleSystemUIFont"/>
          <w:color w:val="262626" w:themeColor="text1" w:themeTint="D9"/>
          <w:sz w:val="22"/>
          <w:szCs w:val="22"/>
          <w:lang w:val="en-US" w:eastAsia="en-US"/>
        </w:rPr>
        <w:t xml:space="preserve"> fluxes</w:t>
      </w:r>
    </w:p>
    <w:p w14:paraId="1084F3FC" w14:textId="77777777"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 A</w:t>
      </w:r>
      <w:r w:rsidRPr="0049198D">
        <w:rPr>
          <w:rFonts w:asciiTheme="minorHAnsi" w:eastAsiaTheme="minorHAnsi" w:hAnsiTheme="minorHAnsi" w:cs="AppleSystemUIFont"/>
          <w:color w:val="262626" w:themeColor="text1" w:themeTint="D9"/>
          <w:sz w:val="22"/>
          <w:szCs w:val="22"/>
          <w:lang w:val="en-US" w:eastAsia="en-US"/>
        </w:rPr>
        <w:t xml:space="preserve">ssimimaton of COS </w:t>
      </w:r>
      <w:r w:rsidRPr="0049198D">
        <w:rPr>
          <w:rFonts w:asciiTheme="minorHAnsi" w:eastAsiaTheme="minorHAnsi" w:hAnsiTheme="minorHAnsi" w:cs="AppleSystemUIFont"/>
          <w:color w:val="262626" w:themeColor="text1" w:themeTint="D9"/>
          <w:sz w:val="22"/>
          <w:szCs w:val="22"/>
          <w:lang w:val="en-US" w:eastAsia="en-US"/>
        </w:rPr>
        <w:t xml:space="preserve">fluxes </w:t>
      </w:r>
      <w:r w:rsidRPr="0049198D">
        <w:rPr>
          <w:rFonts w:asciiTheme="minorHAnsi" w:eastAsiaTheme="minorHAnsi" w:hAnsiTheme="minorHAnsi" w:cs="AppleSystemUIFont"/>
          <w:color w:val="262626" w:themeColor="text1" w:themeTint="D9"/>
          <w:sz w:val="22"/>
          <w:szCs w:val="22"/>
          <w:lang w:val="en-US" w:eastAsia="en-US"/>
        </w:rPr>
        <w:t>and GPP</w:t>
      </w:r>
    </w:p>
    <w:p w14:paraId="61467343" w14:textId="7770C9D4"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 xml:space="preserve">- A </w:t>
      </w:r>
      <w:r w:rsidRPr="0049198D">
        <w:rPr>
          <w:rFonts w:asciiTheme="minorHAnsi" w:eastAsiaTheme="minorHAnsi" w:hAnsiTheme="minorHAnsi" w:cs="AppleSystemUIFont"/>
          <w:color w:val="262626" w:themeColor="text1" w:themeTint="D9"/>
          <w:sz w:val="22"/>
          <w:szCs w:val="22"/>
          <w:lang w:val="en-US" w:eastAsia="en-US"/>
        </w:rPr>
        <w:t>ssimilation of GPP</w:t>
      </w:r>
    </w:p>
    <w:p w14:paraId="7238AEA8" w14:textId="77777777"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Assimilating COS only degrades the seasonal GPP</w:t>
      </w:r>
    </w:p>
    <w:p w14:paraId="03915BBF" w14:textId="6E521556"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 xml:space="preserve">COS data-&gt; increase of internal </w:t>
      </w:r>
      <w:r w:rsidRPr="0049198D">
        <w:rPr>
          <w:rFonts w:asciiTheme="minorHAnsi" w:eastAsiaTheme="minorHAnsi" w:hAnsiTheme="minorHAnsi" w:cs="AppleSystemUIFont"/>
          <w:color w:val="262626" w:themeColor="text1" w:themeTint="D9"/>
          <w:sz w:val="22"/>
          <w:szCs w:val="22"/>
          <w:lang w:val="en-US" w:eastAsia="en-US"/>
        </w:rPr>
        <w:t>conductance</w:t>
      </w:r>
    </w:p>
    <w:p w14:paraId="7A795379" w14:textId="0D9A98CB"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 xml:space="preserve">Assimilation of the GPP :  </w:t>
      </w:r>
      <w:r w:rsidRPr="0049198D">
        <w:rPr>
          <w:rFonts w:asciiTheme="minorHAnsi" w:eastAsiaTheme="minorHAnsi" w:hAnsiTheme="minorHAnsi" w:cs="AppleSystemUIFont"/>
          <w:color w:val="262626" w:themeColor="text1" w:themeTint="D9"/>
          <w:sz w:val="22"/>
          <w:szCs w:val="22"/>
          <w:lang w:val="en-US" w:eastAsia="en-US"/>
        </w:rPr>
        <w:t>Vcmax need</w:t>
      </w:r>
      <w:r w:rsidRPr="0049198D">
        <w:rPr>
          <w:rFonts w:asciiTheme="minorHAnsi" w:eastAsiaTheme="minorHAnsi" w:hAnsiTheme="minorHAnsi" w:cs="AppleSystemUIFont"/>
          <w:color w:val="262626" w:themeColor="text1" w:themeTint="D9"/>
          <w:sz w:val="22"/>
          <w:szCs w:val="22"/>
          <w:lang w:val="en-US" w:eastAsia="en-US"/>
        </w:rPr>
        <w:t>s</w:t>
      </w:r>
      <w:r w:rsidRPr="0049198D">
        <w:rPr>
          <w:rFonts w:asciiTheme="minorHAnsi" w:eastAsiaTheme="minorHAnsi" w:hAnsiTheme="minorHAnsi" w:cs="AppleSystemUIFont"/>
          <w:color w:val="262626" w:themeColor="text1" w:themeTint="D9"/>
          <w:sz w:val="22"/>
          <w:szCs w:val="22"/>
          <w:lang w:val="en-US" w:eastAsia="en-US"/>
        </w:rPr>
        <w:t xml:space="preserve"> to be increased!</w:t>
      </w:r>
    </w:p>
    <w:p w14:paraId="1B8445CA" w14:textId="256A142E" w:rsidR="0049198D" w:rsidRPr="0049198D" w:rsidRDefault="0049198D" w:rsidP="0049198D">
      <w:pPr>
        <w:autoSpaceDE w:val="0"/>
        <w:autoSpaceDN w:val="0"/>
        <w:adjustRightInd w:val="0"/>
        <w:rPr>
          <w:rFonts w:asciiTheme="minorHAnsi" w:eastAsiaTheme="minorHAnsi" w:hAnsiTheme="minorHAnsi" w:cs="AppleSystemUIFont"/>
          <w:color w:val="262626" w:themeColor="text1" w:themeTint="D9"/>
          <w:sz w:val="22"/>
          <w:szCs w:val="22"/>
          <w:lang w:val="en-US" w:eastAsia="en-US"/>
        </w:rPr>
      </w:pPr>
      <w:r w:rsidRPr="0049198D">
        <w:rPr>
          <w:rFonts w:asciiTheme="minorHAnsi" w:eastAsiaTheme="minorHAnsi" w:hAnsiTheme="minorHAnsi" w:cs="AppleSystemUIFont"/>
          <w:color w:val="262626" w:themeColor="text1" w:themeTint="D9"/>
          <w:sz w:val="22"/>
          <w:szCs w:val="22"/>
          <w:lang w:val="en-US" w:eastAsia="en-US"/>
        </w:rPr>
        <w:t>After optimization with the COS fluxes and the GPP</w:t>
      </w:r>
      <w:r w:rsidRPr="0049198D">
        <w:rPr>
          <w:rFonts w:asciiTheme="minorHAnsi" w:eastAsiaTheme="minorHAnsi" w:hAnsiTheme="minorHAnsi" w:cs="AppleSystemUIFont"/>
          <w:color w:val="262626" w:themeColor="text1" w:themeTint="D9"/>
          <w:sz w:val="22"/>
          <w:szCs w:val="22"/>
          <w:lang w:val="en-US" w:eastAsia="en-US"/>
        </w:rPr>
        <w:t xml:space="preserve"> </w:t>
      </w:r>
      <w:r w:rsidRPr="0049198D">
        <w:rPr>
          <w:rFonts w:asciiTheme="minorHAnsi" w:eastAsiaTheme="minorHAnsi" w:hAnsiTheme="minorHAnsi" w:cs="AppleSystemUIFont"/>
          <w:color w:val="262626" w:themeColor="text1" w:themeTint="D9"/>
          <w:sz w:val="22"/>
          <w:szCs w:val="22"/>
          <w:lang w:val="en-US" w:eastAsia="en-US"/>
        </w:rPr>
        <w:t xml:space="preserve">: </w:t>
      </w:r>
      <w:r w:rsidRPr="0049198D">
        <w:rPr>
          <w:rFonts w:asciiTheme="minorHAnsi" w:eastAsiaTheme="minorHAnsi" w:hAnsiTheme="minorHAnsi" w:cs="AppleSystemUIFont"/>
          <w:color w:val="262626" w:themeColor="text1" w:themeTint="D9"/>
          <w:sz w:val="22"/>
          <w:szCs w:val="22"/>
          <w:lang w:val="en-US" w:eastAsia="en-US"/>
        </w:rPr>
        <w:t>WUE is Higher</w:t>
      </w:r>
      <w:r w:rsidRPr="0049198D">
        <w:rPr>
          <w:rFonts w:asciiTheme="minorHAnsi" w:eastAsiaTheme="minorHAnsi" w:hAnsiTheme="minorHAnsi" w:cs="AppleSystemUIFont"/>
          <w:color w:val="262626" w:themeColor="text1" w:themeTint="D9"/>
          <w:sz w:val="22"/>
          <w:szCs w:val="22"/>
          <w:lang w:val="en-US" w:eastAsia="en-US"/>
        </w:rPr>
        <w:t xml:space="preserve"> and closer to observations</w:t>
      </w:r>
    </w:p>
    <w:p w14:paraId="3CFBB371" w14:textId="3EB64CF9" w:rsidR="0049198D" w:rsidRPr="0049198D" w:rsidRDefault="0049198D" w:rsidP="0049198D">
      <w:pPr>
        <w:autoSpaceDE w:val="0"/>
        <w:autoSpaceDN w:val="0"/>
        <w:adjustRightInd w:val="0"/>
        <w:rPr>
          <w:rFonts w:ascii="AppleSystemUIFont" w:eastAsiaTheme="minorHAnsi" w:hAnsi="AppleSystemUIFont" w:cs="AppleSystemUIFont"/>
          <w:color w:val="353535"/>
          <w:lang w:val="en-US" w:eastAsia="en-US"/>
        </w:rPr>
      </w:pPr>
    </w:p>
    <w:p w14:paraId="4C2A0B2C" w14:textId="77777777" w:rsidR="0049198D" w:rsidRPr="0049198D" w:rsidRDefault="0049198D" w:rsidP="0049198D">
      <w:pPr>
        <w:autoSpaceDE w:val="0"/>
        <w:autoSpaceDN w:val="0"/>
        <w:adjustRightInd w:val="0"/>
        <w:rPr>
          <w:rFonts w:ascii="AppleSystemUIFont" w:eastAsiaTheme="minorHAnsi" w:hAnsi="AppleSystemUIFont" w:cs="AppleSystemUIFont"/>
          <w:color w:val="353535"/>
          <w:lang w:val="en-US" w:eastAsia="en-US"/>
        </w:rPr>
      </w:pPr>
    </w:p>
    <w:p w14:paraId="2BD073F7" w14:textId="77777777" w:rsidR="0089194D" w:rsidRPr="0089194D" w:rsidRDefault="0089194D" w:rsidP="0089194D">
      <w:pPr>
        <w:autoSpaceDE w:val="0"/>
        <w:autoSpaceDN w:val="0"/>
        <w:adjustRightInd w:val="0"/>
        <w:rPr>
          <w:rFonts w:ascii="AppleSystemUIFont" w:eastAsiaTheme="minorHAnsi" w:hAnsi="AppleSystemUIFont" w:cs="AppleSystemUIFont"/>
          <w:color w:val="353535"/>
          <w:lang w:val="en-US" w:eastAsia="en-US"/>
        </w:rPr>
      </w:pPr>
    </w:p>
    <w:p w14:paraId="50612964" w14:textId="77777777" w:rsidR="0089194D" w:rsidRPr="0089194D" w:rsidRDefault="0089194D" w:rsidP="0089194D">
      <w:pPr>
        <w:autoSpaceDE w:val="0"/>
        <w:autoSpaceDN w:val="0"/>
        <w:adjustRightInd w:val="0"/>
        <w:rPr>
          <w:rFonts w:ascii="AppleSystemUIFont" w:eastAsiaTheme="minorHAnsi" w:hAnsi="AppleSystemUIFont" w:cs="AppleSystemUIFont"/>
          <w:color w:val="353535"/>
          <w:lang w:val="en-US" w:eastAsia="en-US"/>
        </w:rPr>
      </w:pPr>
    </w:p>
    <w:p w14:paraId="01740C41" w14:textId="77777777" w:rsidR="00F2380D" w:rsidRDefault="00F2380D" w:rsidP="00F2380D">
      <w:pPr>
        <w:rPr>
          <w:rFonts w:asciiTheme="minorHAnsi" w:hAnsiTheme="minorHAnsi"/>
          <w:b/>
          <w:bCs/>
          <w:sz w:val="22"/>
          <w:szCs w:val="22"/>
          <w:lang w:val="en-US"/>
        </w:rPr>
      </w:pPr>
      <w:r w:rsidRPr="008760D1">
        <w:rPr>
          <w:rFonts w:asciiTheme="minorHAnsi" w:hAnsiTheme="minorHAnsi"/>
          <w:b/>
          <w:bCs/>
          <w:color w:val="262626" w:themeColor="text1" w:themeTint="D9"/>
          <w:sz w:val="22"/>
          <w:szCs w:val="22"/>
          <w:lang w:val="en-US"/>
        </w:rPr>
        <w:t xml:space="preserve">Marine Remaud: </w:t>
      </w:r>
      <w:r w:rsidRPr="008760D1">
        <w:rPr>
          <w:rFonts w:asciiTheme="minorHAnsi" w:hAnsiTheme="minorHAnsi"/>
          <w:b/>
          <w:bCs/>
          <w:sz w:val="22"/>
          <w:szCs w:val="22"/>
          <w:lang w:val="en-US"/>
        </w:rPr>
        <w:t>Simulation of atmospheric COS mixing ratio: Evaluating the impact of transport and emission distribution on COS tropospheric variability using ground-based and aircraft data</w:t>
      </w:r>
    </w:p>
    <w:p w14:paraId="5C06CCA3"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 xml:space="preserve">TRANSCOM experiment for COS: </w:t>
      </w:r>
    </w:p>
    <w:p w14:paraId="0BE57DCF" w14:textId="77777777" w:rsidR="00F2380D" w:rsidRDefault="00F2380D" w:rsidP="00F2380D">
      <w:pPr>
        <w:pStyle w:val="Paragraphedeliste"/>
        <w:numPr>
          <w:ilvl w:val="0"/>
          <w:numId w:val="4"/>
        </w:numPr>
        <w:rPr>
          <w:sz w:val="22"/>
          <w:szCs w:val="22"/>
          <w:lang w:val="en-US"/>
        </w:rPr>
      </w:pPr>
      <w:r w:rsidRPr="00B01B3D">
        <w:rPr>
          <w:sz w:val="22"/>
          <w:szCs w:val="22"/>
          <w:lang w:val="en-US"/>
        </w:rPr>
        <w:t>Intercomparison of COS values simulated by 7 transport models.</w:t>
      </w:r>
    </w:p>
    <w:p w14:paraId="7E181F0D" w14:textId="77777777" w:rsidR="00F2380D" w:rsidRDefault="00F2380D" w:rsidP="00F2380D">
      <w:pPr>
        <w:pStyle w:val="Paragraphedeliste"/>
        <w:numPr>
          <w:ilvl w:val="0"/>
          <w:numId w:val="4"/>
        </w:numPr>
        <w:rPr>
          <w:sz w:val="22"/>
          <w:szCs w:val="22"/>
          <w:lang w:val="en-US"/>
        </w:rPr>
      </w:pPr>
      <w:r w:rsidRPr="00B01B3D">
        <w:rPr>
          <w:sz w:val="22"/>
          <w:szCs w:val="22"/>
          <w:lang w:val="en-US"/>
        </w:rPr>
        <w:t>Focus on the seasonal cycle and interhemispheric gradient.</w:t>
      </w:r>
    </w:p>
    <w:p w14:paraId="7E6C200B" w14:textId="77777777" w:rsidR="00F2380D" w:rsidRPr="00F1423F" w:rsidRDefault="00F2380D" w:rsidP="00F2380D">
      <w:pPr>
        <w:pStyle w:val="Paragraphedeliste"/>
        <w:numPr>
          <w:ilvl w:val="0"/>
          <w:numId w:val="4"/>
        </w:numPr>
        <w:rPr>
          <w:sz w:val="22"/>
          <w:szCs w:val="22"/>
          <w:lang w:val="en-US"/>
        </w:rPr>
      </w:pPr>
      <w:r>
        <w:rPr>
          <w:sz w:val="22"/>
          <w:szCs w:val="22"/>
          <w:lang w:val="en-US"/>
        </w:rPr>
        <w:t xml:space="preserve">Evaluate the role of transport errors versus emission distribution </w:t>
      </w:r>
    </w:p>
    <w:p w14:paraId="15163C9C"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Difference between models on these two aspects mainly explained by the strength of vertical mixing in the models</w:t>
      </w:r>
    </w:p>
    <w:p w14:paraId="111FF4D5"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Two groups of models: strong versus weak vertical mixing</w:t>
      </w:r>
    </w:p>
    <w:p w14:paraId="12003FC9"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Transport errors can be important in summer over areas of strong surface fluxes: it reaches 70 ppt at BRW for instance</w:t>
      </w:r>
    </w:p>
    <w:p w14:paraId="2E9BC289"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Interhemispheric gradient poorly reproduced: All models agree there is a missing source in the tropics, and an overestimated source / underestimated sink in the high northern latiudes.</w:t>
      </w:r>
    </w:p>
    <w:p w14:paraId="2882C44F"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Seasonal cycle has a two months lag at BRW which is contributed by oceanic emissions -&gt; Oceanic emissions too high in the high latitudes?</w:t>
      </w:r>
    </w:p>
    <w:p w14:paraId="3BB1C991"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Seasonal cycle too weak over land - &gt; Biosphere fluxes are underestimated</w:t>
      </w:r>
    </w:p>
    <w:p w14:paraId="2E8E825D" w14:textId="77777777" w:rsidR="00F2380D" w:rsidRDefault="00F2380D" w:rsidP="00F2380D">
      <w:pPr>
        <w:rPr>
          <w:rFonts w:asciiTheme="minorHAnsi" w:hAnsiTheme="minorHAnsi"/>
          <w:sz w:val="22"/>
          <w:szCs w:val="22"/>
          <w:lang w:val="en-US"/>
        </w:rPr>
      </w:pPr>
      <w:r>
        <w:rPr>
          <w:rFonts w:asciiTheme="minorHAnsi" w:hAnsiTheme="minorHAnsi"/>
          <w:sz w:val="22"/>
          <w:szCs w:val="22"/>
          <w:lang w:val="en-US"/>
        </w:rPr>
        <w:t>Diurnal effect for the biosphere flux small</w:t>
      </w:r>
    </w:p>
    <w:p w14:paraId="2C2BF697" w14:textId="77777777" w:rsidR="00F2380D" w:rsidRDefault="00F2380D" w:rsidP="00F2380D">
      <w:pPr>
        <w:rPr>
          <w:rFonts w:asciiTheme="minorHAnsi" w:hAnsiTheme="minorHAnsi"/>
          <w:b/>
          <w:bCs/>
          <w:color w:val="262626" w:themeColor="text1" w:themeTint="D9"/>
          <w:sz w:val="22"/>
          <w:szCs w:val="22"/>
          <w:lang w:val="en-US"/>
        </w:rPr>
      </w:pPr>
      <w:r>
        <w:rPr>
          <w:rFonts w:asciiTheme="minorHAnsi" w:hAnsiTheme="minorHAnsi"/>
          <w:sz w:val="22"/>
          <w:szCs w:val="22"/>
          <w:lang w:val="en-US"/>
        </w:rPr>
        <w:t>Roisin: The mosses in the high latitudes can also contribuate to the late uptake of COS in August/September in the high latitudes.</w:t>
      </w:r>
    </w:p>
    <w:p w14:paraId="5798B368" w14:textId="77777777" w:rsidR="00EE3A34" w:rsidRPr="00EE3A34" w:rsidRDefault="00EE3A34" w:rsidP="00EE3A34">
      <w:pPr>
        <w:autoSpaceDE w:val="0"/>
        <w:autoSpaceDN w:val="0"/>
        <w:adjustRightInd w:val="0"/>
        <w:rPr>
          <w:rFonts w:ascii="AppleSystemUIFont" w:eastAsiaTheme="minorHAnsi" w:hAnsi="AppleSystemUIFont" w:cs="AppleSystemUIFont"/>
          <w:color w:val="353535"/>
          <w:lang w:val="en-US" w:eastAsia="en-US"/>
        </w:rPr>
      </w:pPr>
    </w:p>
    <w:p w14:paraId="46940D8F" w14:textId="20E4C839" w:rsidR="00EE3A34" w:rsidRPr="00EE3A34" w:rsidRDefault="00DF2865" w:rsidP="00EE3A34">
      <w:pPr>
        <w:rPr>
          <w:rFonts w:asciiTheme="minorHAnsi" w:hAnsiTheme="minorHAnsi"/>
          <w:lang w:val="en-US"/>
        </w:rPr>
      </w:pPr>
      <w:r w:rsidRPr="00DF2865">
        <w:rPr>
          <w:rFonts w:asciiTheme="minorHAnsi" w:hAnsiTheme="minorHAnsi"/>
          <w:lang w:val="en-US"/>
        </w:rPr>
        <w:drawing>
          <wp:inline distT="0" distB="0" distL="0" distR="0" wp14:anchorId="03E20189" wp14:editId="681135C0">
            <wp:extent cx="5756910" cy="23012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2301240"/>
                    </a:xfrm>
                    <a:prstGeom prst="rect">
                      <a:avLst/>
                    </a:prstGeom>
                  </pic:spPr>
                </pic:pic>
              </a:graphicData>
            </a:graphic>
          </wp:inline>
        </w:drawing>
      </w:r>
    </w:p>
    <w:p w14:paraId="54A85452" w14:textId="77777777" w:rsidR="00134258" w:rsidRPr="00134258" w:rsidRDefault="00134258" w:rsidP="00134258">
      <w:pPr>
        <w:rPr>
          <w:rFonts w:asciiTheme="minorHAnsi" w:hAnsiTheme="minorHAnsi"/>
        </w:rPr>
      </w:pPr>
      <w:r w:rsidRPr="00134258">
        <w:rPr>
          <w:rFonts w:asciiTheme="minorHAnsi" w:hAnsiTheme="minorHAnsi" w:cs="Arial"/>
          <w:color w:val="000000"/>
          <w:sz w:val="22"/>
          <w:szCs w:val="22"/>
          <w:lang w:val="en-US"/>
        </w:rPr>
        <w:t xml:space="preserve">Comparison of the latitudinal variations of the COS abundance simulated by several transport models using the </w:t>
      </w:r>
      <w:r w:rsidRPr="00134258">
        <w:rPr>
          <w:rFonts w:asciiTheme="minorHAnsi" w:hAnsiTheme="minorHAnsi" w:cs="Arial"/>
          <w:b/>
          <w:bCs/>
          <w:color w:val="000000"/>
          <w:sz w:val="22"/>
          <w:szCs w:val="22"/>
          <w:lang w:val="en-US"/>
        </w:rPr>
        <w:t>Ctl</w:t>
      </w:r>
      <w:r w:rsidRPr="00134258">
        <w:rPr>
          <w:rFonts w:asciiTheme="minorHAnsi" w:hAnsiTheme="minorHAnsi" w:cs="Arial"/>
          <w:color w:val="000000"/>
          <w:sz w:val="22"/>
          <w:szCs w:val="22"/>
          <w:lang w:val="en-US"/>
        </w:rPr>
        <w:t xml:space="preserve"> surface flux dataset (colored dots) with the observations (black line) for February (left), August (right) over the years 2012-2018. </w:t>
      </w:r>
      <w:r w:rsidRPr="00134258">
        <w:rPr>
          <w:rFonts w:asciiTheme="minorHAnsi" w:hAnsiTheme="minorHAnsi" w:cs="Arial"/>
          <w:color w:val="000000"/>
          <w:sz w:val="22"/>
          <w:szCs w:val="22"/>
        </w:rPr>
        <w:t xml:space="preserve">The simulated COS abundances have been shifted such that the means are the same as the mean of the observations (~500 ppt). The time series of COS mixing ratio have been detrended and filtered to remove the synoptic variability beforehand. In August, the </w:t>
      </w:r>
      <w:r w:rsidRPr="00134258">
        <w:rPr>
          <w:rFonts w:asciiTheme="minorHAnsi" w:hAnsiTheme="minorHAnsi" w:cs="Arial"/>
          <w:color w:val="000000"/>
          <w:sz w:val="22"/>
          <w:szCs w:val="22"/>
        </w:rPr>
        <w:lastRenderedPageBreak/>
        <w:t>value at site GIF simulated by the TOMCAT ATM was removed as it was an outlier (value above 800 ppt). For the same reason, the COS values at site GIF simulated by TOMCAT (800 ppt) and LMDz (around 700 ppt) have been removed in February. We removed the site KUM, which is co-located in longitude and latitude with site MLO, for the sake of simplicity.</w:t>
      </w:r>
    </w:p>
    <w:p w14:paraId="6C1905DC" w14:textId="2076BC39" w:rsidR="006870C1" w:rsidRPr="009D6EE8" w:rsidRDefault="006870C1" w:rsidP="009D6EE8">
      <w:pPr>
        <w:rPr>
          <w:sz w:val="22"/>
          <w:szCs w:val="22"/>
          <w:lang w:val="en-US"/>
        </w:rPr>
      </w:pPr>
    </w:p>
    <w:sectPr w:rsidR="006870C1" w:rsidRPr="009D6EE8" w:rsidSect="00AF4E8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80102"/>
    <w:multiLevelType w:val="hybridMultilevel"/>
    <w:tmpl w:val="8FAE93DA"/>
    <w:lvl w:ilvl="0" w:tplc="868C35D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76670C"/>
    <w:multiLevelType w:val="hybridMultilevel"/>
    <w:tmpl w:val="5E0684AE"/>
    <w:lvl w:ilvl="0" w:tplc="A156D9BC">
      <w:start w:val="1"/>
      <w:numFmt w:val="decimal"/>
      <w:lvlText w:val="%1)"/>
      <w:lvlJc w:val="left"/>
      <w:pPr>
        <w:ind w:left="720" w:hanging="360"/>
      </w:pPr>
      <w:rPr>
        <w:rFonts w:ascii="AppleSystemUIFont" w:eastAsiaTheme="minorHAnsi" w:hAnsi="AppleSystemUIFont" w:cs="AppleSystemUIFon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940DFE"/>
    <w:multiLevelType w:val="hybridMultilevel"/>
    <w:tmpl w:val="638EDE92"/>
    <w:lvl w:ilvl="0" w:tplc="FF5C31A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05006BB"/>
    <w:multiLevelType w:val="hybridMultilevel"/>
    <w:tmpl w:val="F39A18B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7"/>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EE8"/>
    <w:rsid w:val="00044882"/>
    <w:rsid w:val="000F59B9"/>
    <w:rsid w:val="00134258"/>
    <w:rsid w:val="00432DAD"/>
    <w:rsid w:val="0049198D"/>
    <w:rsid w:val="00541ACF"/>
    <w:rsid w:val="00570708"/>
    <w:rsid w:val="006870C1"/>
    <w:rsid w:val="006B5A6A"/>
    <w:rsid w:val="007E2A51"/>
    <w:rsid w:val="008760D1"/>
    <w:rsid w:val="0089194D"/>
    <w:rsid w:val="008F1B6E"/>
    <w:rsid w:val="009D6EE8"/>
    <w:rsid w:val="00AD00A9"/>
    <w:rsid w:val="00AF4E84"/>
    <w:rsid w:val="00B01B3D"/>
    <w:rsid w:val="00D04923"/>
    <w:rsid w:val="00DF2865"/>
    <w:rsid w:val="00ED50BD"/>
    <w:rsid w:val="00EE3A34"/>
    <w:rsid w:val="00F1423F"/>
    <w:rsid w:val="00F238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60C1CDA"/>
  <w15:chartTrackingRefBased/>
  <w15:docId w15:val="{4BEEAEBC-FA9C-E346-83B0-CEAFE30F8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258"/>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6EE8"/>
    <w:pPr>
      <w:ind w:left="720"/>
      <w:contextualSpacing/>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455336">
      <w:bodyDiv w:val="1"/>
      <w:marLeft w:val="0"/>
      <w:marRight w:val="0"/>
      <w:marTop w:val="0"/>
      <w:marBottom w:val="0"/>
      <w:divBdr>
        <w:top w:val="none" w:sz="0" w:space="0" w:color="auto"/>
        <w:left w:val="none" w:sz="0" w:space="0" w:color="auto"/>
        <w:bottom w:val="none" w:sz="0" w:space="0" w:color="auto"/>
        <w:right w:val="none" w:sz="0" w:space="0" w:color="auto"/>
      </w:divBdr>
    </w:div>
    <w:div w:id="306394373">
      <w:bodyDiv w:val="1"/>
      <w:marLeft w:val="0"/>
      <w:marRight w:val="0"/>
      <w:marTop w:val="0"/>
      <w:marBottom w:val="0"/>
      <w:divBdr>
        <w:top w:val="none" w:sz="0" w:space="0" w:color="auto"/>
        <w:left w:val="none" w:sz="0" w:space="0" w:color="auto"/>
        <w:bottom w:val="none" w:sz="0" w:space="0" w:color="auto"/>
        <w:right w:val="none" w:sz="0" w:space="0" w:color="auto"/>
      </w:divBdr>
    </w:div>
    <w:div w:id="761682048">
      <w:bodyDiv w:val="1"/>
      <w:marLeft w:val="0"/>
      <w:marRight w:val="0"/>
      <w:marTop w:val="0"/>
      <w:marBottom w:val="0"/>
      <w:divBdr>
        <w:top w:val="none" w:sz="0" w:space="0" w:color="auto"/>
        <w:left w:val="none" w:sz="0" w:space="0" w:color="auto"/>
        <w:bottom w:val="none" w:sz="0" w:space="0" w:color="auto"/>
        <w:right w:val="none" w:sz="0" w:space="0" w:color="auto"/>
      </w:divBdr>
    </w:div>
    <w:div w:id="1020010392">
      <w:bodyDiv w:val="1"/>
      <w:marLeft w:val="0"/>
      <w:marRight w:val="0"/>
      <w:marTop w:val="0"/>
      <w:marBottom w:val="0"/>
      <w:divBdr>
        <w:top w:val="none" w:sz="0" w:space="0" w:color="auto"/>
        <w:left w:val="none" w:sz="0" w:space="0" w:color="auto"/>
        <w:bottom w:val="none" w:sz="0" w:space="0" w:color="auto"/>
        <w:right w:val="none" w:sz="0" w:space="0" w:color="auto"/>
      </w:divBdr>
    </w:div>
    <w:div w:id="1152402989">
      <w:bodyDiv w:val="1"/>
      <w:marLeft w:val="0"/>
      <w:marRight w:val="0"/>
      <w:marTop w:val="0"/>
      <w:marBottom w:val="0"/>
      <w:divBdr>
        <w:top w:val="none" w:sz="0" w:space="0" w:color="auto"/>
        <w:left w:val="none" w:sz="0" w:space="0" w:color="auto"/>
        <w:bottom w:val="none" w:sz="0" w:space="0" w:color="auto"/>
        <w:right w:val="none" w:sz="0" w:space="0" w:color="auto"/>
      </w:divBdr>
    </w:div>
    <w:div w:id="1841969839">
      <w:bodyDiv w:val="1"/>
      <w:marLeft w:val="0"/>
      <w:marRight w:val="0"/>
      <w:marTop w:val="0"/>
      <w:marBottom w:val="0"/>
      <w:divBdr>
        <w:top w:val="none" w:sz="0" w:space="0" w:color="auto"/>
        <w:left w:val="none" w:sz="0" w:space="0" w:color="auto"/>
        <w:bottom w:val="none" w:sz="0" w:space="0" w:color="auto"/>
        <w:right w:val="none" w:sz="0" w:space="0" w:color="auto"/>
      </w:divBdr>
    </w:div>
    <w:div w:id="190626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4</Pages>
  <Words>1260</Words>
  <Characters>6930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Marine Remaud</dc:creator>
  <cp:keywords/>
  <dc:description/>
  <cp:lastModifiedBy>Marine Remaud</cp:lastModifiedBy>
  <cp:revision>9</cp:revision>
  <dcterms:created xsi:type="dcterms:W3CDTF">2022-09-21T17:58:00Z</dcterms:created>
  <dcterms:modified xsi:type="dcterms:W3CDTF">2022-09-24T20:44:00Z</dcterms:modified>
</cp:coreProperties>
</file>